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F440" w14:textId="77777777" w:rsidR="00FF3E2C" w:rsidRPr="003E18A6" w:rsidRDefault="00FF3E2C" w:rsidP="00FF3E2C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3E18A6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801A84" wp14:editId="52861EB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359525" cy="968375"/>
                <wp:effectExtent l="0" t="0" r="3175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968375"/>
                          <a:chOff x="0" y="0"/>
                          <a:chExt cx="6359525" cy="96837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NDP_memo_logo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350" y="0"/>
                            <a:ext cx="511175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9822"/>
                            <a:ext cx="1019809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93524" w14:textId="77777777" w:rsidR="00E95B27" w:rsidRPr="009C38A0" w:rsidRDefault="00E95B27" w:rsidP="00FF3E2C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lang w:val="sr-Latn-BA"/>
                                </w:rPr>
                              </w:pPr>
                              <w:r w:rsidRPr="009C38A0">
                                <w:rPr>
                                  <w:sz w:val="10"/>
                                  <w:szCs w:val="10"/>
                                  <w:lang w:val="sr-Latn-BA"/>
                                </w:rPr>
                                <w:t>PROJEKAT FINANSIRA EVROPSKA UNIJA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http://europa.eu/about-eu/basic-information/symbols/images/flag_yellow_low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76200"/>
                            <a:ext cx="73342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3274119F" id="Group 14" o:spid="_x0000_s1026" style="position:absolute;left:0;text-align:left;margin-left:0;margin-top:1.95pt;width:500.75pt;height:76.25pt;z-index:251659264;mso-height-relative:margin" coordsize="63595,9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DP_memo_logo1" style="position:absolute;left:58483;width:5112;height:9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">
                  <v:imagedata r:id="rId10" o:title="UNDP_memo_logo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898;width:1019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E95B27" w:rsidRPr="009C38A0" w:rsidRDefault="00E95B27" w:rsidP="00FF3E2C">
                        <w:pPr>
                          <w:jc w:val="center"/>
                          <w:rPr>
                            <w:sz w:val="10"/>
                            <w:szCs w:val="10"/>
                            <w:lang w:val="sr-Latn-BA"/>
                          </w:rPr>
                        </w:pPr>
                        <w:r w:rsidRPr="009C38A0">
                          <w:rPr>
                            <w:sz w:val="10"/>
                            <w:szCs w:val="10"/>
                            <w:lang w:val="sr-Latn-BA"/>
                          </w:rPr>
                          <w:t>PROJEKAT FINANSIRA EVROPSKA UNIJA</w:t>
                        </w:r>
                      </w:p>
                    </w:txbxContent>
                  </v:textbox>
                </v:shape>
                <v:shape id="Picture 6" o:spid="_x0000_s1029" type="#_x0000_t75" alt="http://europa.eu/about-eu/basic-information/symbols/images/flag_yellow_low.jpg" style="position:absolute;left:1428;top:762;width:7335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">
                  <v:imagedata r:id="rId11" o:title="flag_yellow_low"/>
                  <v:path arrowok="t"/>
                </v:shape>
              </v:group>
            </w:pict>
          </mc:Fallback>
        </mc:AlternateContent>
      </w:r>
    </w:p>
    <w:p w14:paraId="0BE3226E" w14:textId="77777777" w:rsidR="00FF3E2C" w:rsidRPr="003E18A6" w:rsidRDefault="00FF3E2C" w:rsidP="00FF3E2C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23AC8E02" w14:textId="77777777" w:rsidR="00FF3E2C" w:rsidRPr="003E18A6" w:rsidRDefault="00FF3E2C" w:rsidP="00FF3E2C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2DD0B779" w14:textId="77777777" w:rsidR="00FF3E2C" w:rsidRPr="003E18A6" w:rsidRDefault="00FF3E2C" w:rsidP="00FF3E2C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3B1B6124" w14:textId="77777777" w:rsidR="00FF3E2C" w:rsidRPr="003E18A6" w:rsidRDefault="00FF3E2C" w:rsidP="00FF3E2C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246A8729" w14:textId="77777777" w:rsidR="00FF3E2C" w:rsidRPr="003E18A6" w:rsidRDefault="00FF3E2C" w:rsidP="00FF3E2C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25CFE4A5" w14:textId="77777777" w:rsidR="00FF3E2C" w:rsidRPr="003E18A6" w:rsidRDefault="00FF3E2C" w:rsidP="00FF3E2C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338362FC" w14:textId="77777777" w:rsidR="00FF3E2C" w:rsidRPr="003E18A6" w:rsidRDefault="00FF3E2C" w:rsidP="00FF3E2C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52793D9B" w14:textId="77777777" w:rsidR="00D12163" w:rsidRPr="003E18A6" w:rsidRDefault="00D12163" w:rsidP="00C77288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103D37E8" w14:textId="77777777" w:rsidR="00D12163" w:rsidRPr="003E18A6" w:rsidRDefault="00D12163" w:rsidP="00C77288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17967588" w14:textId="77777777" w:rsidR="00D12163" w:rsidRPr="003E18A6" w:rsidRDefault="00D12163" w:rsidP="00C77288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0227A95E" w14:textId="77777777" w:rsidR="00D12163" w:rsidRPr="003E18A6" w:rsidRDefault="00D12163" w:rsidP="00C77288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46992F26" w14:textId="77777777" w:rsidR="00D12163" w:rsidRPr="003E18A6" w:rsidRDefault="00D12163" w:rsidP="00C04B1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7DB2A0E4" w14:textId="77777777" w:rsidR="004A7F1A" w:rsidRPr="003E18A6" w:rsidRDefault="004A7F1A" w:rsidP="00C04B1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48D344BC" w14:textId="77777777" w:rsidR="00C04B11" w:rsidRPr="003E18A6" w:rsidRDefault="00C77288" w:rsidP="00C04B11">
      <w:pPr>
        <w:spacing w:before="60" w:after="60"/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3E18A6">
        <w:rPr>
          <w:rFonts w:asciiTheme="minorHAnsi" w:hAnsiTheme="minorHAnsi"/>
          <w:b/>
          <w:sz w:val="36"/>
          <w:szCs w:val="36"/>
          <w:lang w:val="hr-HR"/>
        </w:rPr>
        <w:t xml:space="preserve">Poziv partnerskim jedinicama lokalne samouprave </w:t>
      </w:r>
    </w:p>
    <w:p w14:paraId="6C00CE84" w14:textId="77777777" w:rsidR="00C04B11" w:rsidRPr="003E18A6" w:rsidRDefault="00C77288" w:rsidP="00C04B11">
      <w:pPr>
        <w:spacing w:before="60" w:after="60"/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3E18A6">
        <w:rPr>
          <w:rFonts w:asciiTheme="minorHAnsi" w:hAnsiTheme="minorHAnsi"/>
          <w:b/>
          <w:sz w:val="36"/>
          <w:szCs w:val="36"/>
          <w:lang w:val="hr-HR"/>
        </w:rPr>
        <w:t xml:space="preserve">za iskazivanje interesa </w:t>
      </w:r>
    </w:p>
    <w:p w14:paraId="75FF7F35" w14:textId="77777777" w:rsidR="00FF3E2C" w:rsidRPr="003E18A6" w:rsidRDefault="007E7864" w:rsidP="00C04B11">
      <w:pPr>
        <w:spacing w:before="60" w:after="60"/>
        <w:jc w:val="center"/>
        <w:rPr>
          <w:rFonts w:asciiTheme="minorHAnsi" w:hAnsiTheme="minorHAnsi" w:cs="Arial"/>
          <w:b/>
          <w:sz w:val="36"/>
          <w:szCs w:val="36"/>
          <w:lang w:val="hr-HR"/>
        </w:rPr>
      </w:pPr>
      <w:r w:rsidRPr="003E18A6">
        <w:rPr>
          <w:rFonts w:asciiTheme="minorHAnsi" w:hAnsiTheme="minorHAnsi"/>
          <w:b/>
          <w:sz w:val="36"/>
          <w:szCs w:val="36"/>
          <w:lang w:val="hr-HR"/>
        </w:rPr>
        <w:t xml:space="preserve">za implementiranje programa </w:t>
      </w:r>
      <w:r w:rsidR="00D45930">
        <w:rPr>
          <w:rFonts w:asciiTheme="minorHAnsi" w:hAnsiTheme="minorHAnsi"/>
          <w:b/>
          <w:sz w:val="36"/>
          <w:szCs w:val="36"/>
          <w:lang w:val="hr-HR"/>
        </w:rPr>
        <w:t>podrške zapošljavanju kroz javne radove</w:t>
      </w:r>
      <w:r w:rsidRPr="003E18A6">
        <w:rPr>
          <w:rFonts w:asciiTheme="minorHAnsi" w:hAnsiTheme="minorHAnsi"/>
          <w:b/>
          <w:sz w:val="36"/>
          <w:szCs w:val="36"/>
          <w:lang w:val="hr-HR"/>
        </w:rPr>
        <w:t xml:space="preserve"> za dugoročno nezaposlene i socijalno </w:t>
      </w:r>
      <w:r w:rsidR="00FE3DAE" w:rsidRPr="003E18A6">
        <w:rPr>
          <w:rFonts w:asciiTheme="minorHAnsi" w:hAnsiTheme="minorHAnsi"/>
          <w:b/>
          <w:sz w:val="36"/>
          <w:szCs w:val="36"/>
          <w:lang w:val="hr-HR"/>
        </w:rPr>
        <w:t xml:space="preserve">ugrožene kategorije stanovništva </w:t>
      </w:r>
      <w:r w:rsidRPr="003E18A6">
        <w:rPr>
          <w:rFonts w:asciiTheme="minorHAnsi" w:hAnsiTheme="minorHAnsi"/>
          <w:b/>
          <w:sz w:val="36"/>
          <w:szCs w:val="36"/>
          <w:lang w:val="hr-HR"/>
        </w:rPr>
        <w:t xml:space="preserve">uz podršku </w:t>
      </w:r>
      <w:r w:rsidR="00120CF9" w:rsidRPr="003E18A6">
        <w:rPr>
          <w:rFonts w:asciiTheme="minorHAnsi" w:hAnsiTheme="minorHAnsi"/>
          <w:b/>
          <w:sz w:val="36"/>
          <w:szCs w:val="36"/>
          <w:lang w:val="hr-HR"/>
        </w:rPr>
        <w:t xml:space="preserve">Projekta „Lokalni integrisani razvoj“ </w:t>
      </w:r>
      <w:r w:rsidRPr="003E18A6">
        <w:rPr>
          <w:rFonts w:asciiTheme="minorHAnsi" w:hAnsiTheme="minorHAnsi"/>
          <w:b/>
          <w:sz w:val="36"/>
          <w:szCs w:val="36"/>
          <w:lang w:val="hr-HR"/>
        </w:rPr>
        <w:t>u</w:t>
      </w:r>
      <w:r w:rsidR="00615E1A" w:rsidRPr="003E18A6">
        <w:rPr>
          <w:rFonts w:asciiTheme="minorHAnsi" w:hAnsiTheme="minorHAnsi"/>
          <w:b/>
          <w:sz w:val="36"/>
          <w:szCs w:val="36"/>
          <w:lang w:val="hr-HR"/>
        </w:rPr>
        <w:t xml:space="preserve"> 2017</w:t>
      </w:r>
      <w:r w:rsidRPr="003E18A6">
        <w:rPr>
          <w:rFonts w:asciiTheme="minorHAnsi" w:hAnsiTheme="minorHAnsi"/>
          <w:b/>
          <w:sz w:val="36"/>
          <w:szCs w:val="36"/>
          <w:lang w:val="hr-HR"/>
        </w:rPr>
        <w:t>. godini</w:t>
      </w:r>
    </w:p>
    <w:p w14:paraId="65C00BC3" w14:textId="77777777" w:rsidR="00FF3E2C" w:rsidRPr="003E18A6" w:rsidRDefault="00FF3E2C" w:rsidP="00FF3E2C">
      <w:pPr>
        <w:pStyle w:val="SubTitle1"/>
        <w:spacing w:before="120" w:after="0"/>
        <w:jc w:val="left"/>
        <w:rPr>
          <w:rFonts w:asciiTheme="minorHAnsi" w:hAnsiTheme="minorHAnsi"/>
          <w:b w:val="0"/>
          <w:sz w:val="32"/>
          <w:szCs w:val="32"/>
          <w:lang w:val="hr-HR"/>
        </w:rPr>
      </w:pPr>
    </w:p>
    <w:p w14:paraId="13902D41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Cs w:val="32"/>
          <w:lang w:val="hr-HR"/>
        </w:rPr>
      </w:pPr>
    </w:p>
    <w:p w14:paraId="1D24E24B" w14:textId="77777777" w:rsidR="00FF3E2C" w:rsidRPr="003E18A6" w:rsidRDefault="00FF3E2C" w:rsidP="00FF3E2C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</w:p>
    <w:p w14:paraId="2B0A1C42" w14:textId="77777777" w:rsidR="00FF3E2C" w:rsidRPr="003E18A6" w:rsidRDefault="00FF3E2C" w:rsidP="00FF3E2C">
      <w:pPr>
        <w:tabs>
          <w:tab w:val="left" w:pos="0"/>
          <w:tab w:val="center" w:pos="4446"/>
        </w:tabs>
        <w:jc w:val="center"/>
        <w:rPr>
          <w:rFonts w:asciiTheme="minorHAnsi" w:hAnsiTheme="minorHAnsi"/>
          <w:sz w:val="32"/>
          <w:szCs w:val="32"/>
          <w:u w:val="single"/>
          <w:lang w:val="hr-HR"/>
        </w:rPr>
      </w:pPr>
      <w:r w:rsidRPr="003E18A6">
        <w:rPr>
          <w:rFonts w:asciiTheme="minorHAnsi" w:hAnsiTheme="minorHAnsi" w:cs="Arial"/>
          <w:b/>
          <w:sz w:val="32"/>
          <w:szCs w:val="32"/>
          <w:u w:val="single"/>
          <w:lang w:val="hr-HR"/>
        </w:rPr>
        <w:t xml:space="preserve">Smjernice za podnosioce aplikacije </w:t>
      </w:r>
    </w:p>
    <w:p w14:paraId="3DEACE9E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Cs w:val="32"/>
          <w:lang w:val="hr-HR"/>
        </w:rPr>
      </w:pPr>
    </w:p>
    <w:p w14:paraId="7405578A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0BFC48AA" w14:textId="77777777" w:rsidR="00FF3E2C" w:rsidRPr="003E18A6" w:rsidRDefault="00CC7AD3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7E55D188" wp14:editId="3D545A4C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3326765" cy="2286000"/>
            <wp:effectExtent l="0" t="0" r="6985" b="0"/>
            <wp:wrapSquare wrapText="bothSides"/>
            <wp:docPr id="2" name="Picture 2" descr="C:\Users\mdimova\Picture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imova\Pictures\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C5B3A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05C4A620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6425DC3C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1B7ED5FF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6BE45633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31CBD611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73E0279C" w14:textId="77777777" w:rsidR="00275851" w:rsidRPr="003E18A6" w:rsidRDefault="00275851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795C78EA" w14:textId="77777777" w:rsidR="00275851" w:rsidRPr="003E18A6" w:rsidRDefault="00275851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6B97A2EA" w14:textId="77777777" w:rsidR="00275851" w:rsidRPr="003E18A6" w:rsidRDefault="00275851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3351D93A" w14:textId="77777777" w:rsidR="00FF3E2C" w:rsidRPr="003E18A6" w:rsidRDefault="00FF3E2C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66076766" w14:textId="77777777" w:rsidR="004C3DFA" w:rsidRPr="003E18A6" w:rsidRDefault="004C3DFA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4516B262" w14:textId="77777777" w:rsidR="00FF3E2C" w:rsidRPr="003E18A6" w:rsidRDefault="00C04B11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>O</w:t>
      </w:r>
      <w:r w:rsidR="00FF3E2C" w:rsidRPr="003E18A6">
        <w:rPr>
          <w:rFonts w:asciiTheme="minorHAnsi" w:hAnsiTheme="minorHAnsi"/>
          <w:sz w:val="22"/>
          <w:szCs w:val="22"/>
          <w:lang w:val="hr-HR"/>
        </w:rPr>
        <w:t>ktobar, 2016. godine</w:t>
      </w:r>
    </w:p>
    <w:p w14:paraId="12C63CE2" w14:textId="77777777" w:rsidR="004A7F1A" w:rsidRPr="003E18A6" w:rsidRDefault="004A7F1A" w:rsidP="00FF3E2C">
      <w:pPr>
        <w:pStyle w:val="SubTitle2"/>
        <w:spacing w:before="120" w:after="0"/>
        <w:rPr>
          <w:rFonts w:asciiTheme="minorHAnsi" w:hAnsiTheme="minorHAnsi"/>
          <w:sz w:val="22"/>
          <w:szCs w:val="22"/>
          <w:lang w:val="hr-HR"/>
        </w:rPr>
      </w:pPr>
    </w:p>
    <w:p w14:paraId="5A1A776D" w14:textId="77777777" w:rsidR="00201855" w:rsidRDefault="00201855" w:rsidP="00CC7AD3">
      <w:pPr>
        <w:pStyle w:val="TOC1"/>
      </w:pPr>
    </w:p>
    <w:p w14:paraId="44647BD2" w14:textId="77777777" w:rsidR="00201855" w:rsidRDefault="00201855" w:rsidP="00CC7AD3">
      <w:pPr>
        <w:pStyle w:val="TOC1"/>
      </w:pPr>
    </w:p>
    <w:p w14:paraId="5DEEFE5B" w14:textId="77777777" w:rsidR="00FF3E2C" w:rsidRPr="003E18A6" w:rsidRDefault="00FF3E2C" w:rsidP="00CC7AD3">
      <w:pPr>
        <w:pStyle w:val="TOC1"/>
      </w:pPr>
      <w:r w:rsidRPr="003E18A6">
        <w:t>Sadržaj</w:t>
      </w:r>
    </w:p>
    <w:p w14:paraId="34A0C572" w14:textId="77777777" w:rsidR="00527149" w:rsidRDefault="00FF3E2C">
      <w:pPr>
        <w:pStyle w:val="TOC1"/>
        <w:rPr>
          <w:rFonts w:eastAsiaTheme="minorEastAsia" w:cstheme="minorBidi"/>
          <w:b w:val="0"/>
          <w:caps w:val="0"/>
          <w:noProof/>
          <w:lang w:val="bs-Latn-BA" w:eastAsia="bs-Latn-BA"/>
        </w:rPr>
      </w:pPr>
      <w:r w:rsidRPr="003E18A6">
        <w:fldChar w:fldCharType="begin"/>
      </w:r>
      <w:r w:rsidRPr="003E18A6">
        <w:instrText xml:space="preserve"> TOC \o "1-3" \h \z \u </w:instrText>
      </w:r>
      <w:r w:rsidRPr="003E18A6">
        <w:fldChar w:fldCharType="separate"/>
      </w:r>
      <w:hyperlink w:anchor="_Toc463869368" w:history="1">
        <w:r w:rsidR="00527149" w:rsidRPr="008A319A">
          <w:rPr>
            <w:rStyle w:val="Hyperlink"/>
            <w:noProof/>
          </w:rPr>
          <w:t>1. Informacije o pozivu za iskazivanje interesa</w:t>
        </w:r>
        <w:r w:rsidR="00527149">
          <w:rPr>
            <w:noProof/>
            <w:webHidden/>
          </w:rPr>
          <w:tab/>
        </w:r>
        <w:r w:rsidR="00527149">
          <w:rPr>
            <w:noProof/>
            <w:webHidden/>
          </w:rPr>
          <w:fldChar w:fldCharType="begin"/>
        </w:r>
        <w:r w:rsidR="00527149">
          <w:rPr>
            <w:noProof/>
            <w:webHidden/>
          </w:rPr>
          <w:instrText xml:space="preserve"> PAGEREF _Toc463869368 \h </w:instrText>
        </w:r>
        <w:r w:rsidR="00527149">
          <w:rPr>
            <w:noProof/>
            <w:webHidden/>
          </w:rPr>
        </w:r>
        <w:r w:rsidR="00527149">
          <w:rPr>
            <w:noProof/>
            <w:webHidden/>
          </w:rPr>
          <w:fldChar w:fldCharType="separate"/>
        </w:r>
        <w:r w:rsidR="00527149">
          <w:rPr>
            <w:noProof/>
            <w:webHidden/>
          </w:rPr>
          <w:t>3</w:t>
        </w:r>
        <w:r w:rsidR="00527149">
          <w:rPr>
            <w:noProof/>
            <w:webHidden/>
          </w:rPr>
          <w:fldChar w:fldCharType="end"/>
        </w:r>
      </w:hyperlink>
    </w:p>
    <w:p w14:paraId="16C37ED5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69" w:history="1">
        <w:r w:rsidR="00527149" w:rsidRPr="008A319A">
          <w:rPr>
            <w:rStyle w:val="Hyperlink"/>
          </w:rPr>
          <w:t>1.1 Uvodne informacije o projektu „Lokalni integrisani razvoj“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_Toc463869369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3</w:t>
        </w:r>
        <w:r w:rsidR="00527149">
          <w:rPr>
            <w:webHidden/>
          </w:rPr>
          <w:fldChar w:fldCharType="end"/>
        </w:r>
      </w:hyperlink>
    </w:p>
    <w:p w14:paraId="64E571BE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70" w:history="1">
        <w:r w:rsidR="00527149" w:rsidRPr="008A319A">
          <w:rPr>
            <w:rStyle w:val="Hyperlink"/>
          </w:rPr>
          <w:t>1.2 Uvodne napomene o potrebama za mjerama za povećanje zaposlenosti ranjivih kategorija kroz implementaciju javnih mjera za upošljavanje (uključujući i grant sheme javnih radova)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_Toc463869370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3</w:t>
        </w:r>
        <w:r w:rsidR="00527149">
          <w:rPr>
            <w:webHidden/>
          </w:rPr>
          <w:fldChar w:fldCharType="end"/>
        </w:r>
      </w:hyperlink>
    </w:p>
    <w:p w14:paraId="514960FC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71" w:history="1">
        <w:r w:rsidR="00527149" w:rsidRPr="008A319A">
          <w:rPr>
            <w:rStyle w:val="Hyperlink"/>
          </w:rPr>
          <w:t>1.3 Ciljevi poziva za iskazivanje interesa i očekivani rezultati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_Toc463869371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4</w:t>
        </w:r>
        <w:r w:rsidR="00527149">
          <w:rPr>
            <w:webHidden/>
          </w:rPr>
          <w:fldChar w:fldCharType="end"/>
        </w:r>
      </w:hyperlink>
    </w:p>
    <w:p w14:paraId="071A9105" w14:textId="77260398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72" w:history="1">
        <w:r w:rsidR="00527149" w:rsidRPr="008A319A">
          <w:rPr>
            <w:rStyle w:val="Hyperlink"/>
          </w:rPr>
          <w:t>1.4 Iznos sufinansiranja od strane LID projektnog fonda za program</w:t>
        </w:r>
        <w:r w:rsidR="00687CED">
          <w:rPr>
            <w:rStyle w:val="Hyperlink"/>
          </w:rPr>
          <w:t>e</w:t>
        </w:r>
        <w:r w:rsidR="00527149" w:rsidRPr="008A319A">
          <w:rPr>
            <w:rStyle w:val="Hyperlink"/>
          </w:rPr>
          <w:t xml:space="preserve"> javnih radova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_Toc463869372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4</w:t>
        </w:r>
        <w:r w:rsidR="00527149">
          <w:rPr>
            <w:webHidden/>
          </w:rPr>
          <w:fldChar w:fldCharType="end"/>
        </w:r>
      </w:hyperlink>
    </w:p>
    <w:p w14:paraId="213A2EC1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73" w:history="1">
        <w:r w:rsidR="00527149" w:rsidRPr="008A319A">
          <w:rPr>
            <w:rStyle w:val="Hyperlink"/>
          </w:rPr>
          <w:t>1.5 Pregled jedinica lokalne samouprave sa pravom iskazivanja interesa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_Toc463869373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5</w:t>
        </w:r>
        <w:r w:rsidR="00527149">
          <w:rPr>
            <w:webHidden/>
          </w:rPr>
          <w:fldChar w:fldCharType="end"/>
        </w:r>
      </w:hyperlink>
    </w:p>
    <w:p w14:paraId="502075F5" w14:textId="77777777" w:rsidR="00527149" w:rsidRDefault="001A554F">
      <w:pPr>
        <w:pStyle w:val="TOC1"/>
        <w:rPr>
          <w:rFonts w:eastAsiaTheme="minorEastAsia" w:cstheme="minorBidi"/>
          <w:b w:val="0"/>
          <w:caps w:val="0"/>
          <w:noProof/>
          <w:lang w:val="bs-Latn-BA" w:eastAsia="bs-Latn-BA"/>
        </w:rPr>
      </w:pPr>
      <w:hyperlink w:anchor="_Toc463869374" w:history="1">
        <w:r w:rsidR="00527149" w:rsidRPr="008A319A">
          <w:rPr>
            <w:rStyle w:val="Hyperlink"/>
            <w:noProof/>
          </w:rPr>
          <w:t>2. Pravila poziva za iskazivanje interesa</w:t>
        </w:r>
        <w:r w:rsidR="00527149">
          <w:rPr>
            <w:noProof/>
            <w:webHidden/>
          </w:rPr>
          <w:tab/>
        </w:r>
        <w:r w:rsidR="00527149">
          <w:rPr>
            <w:noProof/>
            <w:webHidden/>
          </w:rPr>
          <w:fldChar w:fldCharType="begin"/>
        </w:r>
        <w:r w:rsidR="00527149">
          <w:rPr>
            <w:noProof/>
            <w:webHidden/>
          </w:rPr>
          <w:instrText xml:space="preserve"> PAGEREF _Toc463869374 \h </w:instrText>
        </w:r>
        <w:r w:rsidR="00527149">
          <w:rPr>
            <w:noProof/>
            <w:webHidden/>
          </w:rPr>
        </w:r>
        <w:r w:rsidR="00527149">
          <w:rPr>
            <w:noProof/>
            <w:webHidden/>
          </w:rPr>
          <w:fldChar w:fldCharType="separate"/>
        </w:r>
        <w:r w:rsidR="00527149">
          <w:rPr>
            <w:noProof/>
            <w:webHidden/>
          </w:rPr>
          <w:t>5</w:t>
        </w:r>
        <w:r w:rsidR="00527149">
          <w:rPr>
            <w:noProof/>
            <w:webHidden/>
          </w:rPr>
          <w:fldChar w:fldCharType="end"/>
        </w:r>
      </w:hyperlink>
    </w:p>
    <w:p w14:paraId="085A1BAA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75" w:history="1">
        <w:r w:rsidR="00527149" w:rsidRPr="008A319A">
          <w:rPr>
            <w:rStyle w:val="Hyperlink"/>
          </w:rPr>
          <w:t xml:space="preserve">2.1 </w:t>
        </w:r>
        <w:r w:rsidR="00527149">
          <w:rPr>
            <w:rFonts w:eastAsiaTheme="minorEastAsia" w:cstheme="minorBidi"/>
            <w:lang w:val="bs-Latn-BA" w:eastAsia="bs-Latn-BA"/>
          </w:rPr>
          <w:tab/>
        </w:r>
        <w:r w:rsidR="00527149" w:rsidRPr="008A319A">
          <w:rPr>
            <w:rStyle w:val="Hyperlink"/>
          </w:rPr>
          <w:t>Podnosioci prijedloga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_Toc463869375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5</w:t>
        </w:r>
        <w:r w:rsidR="00527149">
          <w:rPr>
            <w:webHidden/>
          </w:rPr>
          <w:fldChar w:fldCharType="end"/>
        </w:r>
      </w:hyperlink>
    </w:p>
    <w:p w14:paraId="03E3EC34" w14:textId="7D601ABD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76" w:history="1">
        <w:r w:rsidR="00527149" w:rsidRPr="008A319A">
          <w:rPr>
            <w:rStyle w:val="Hyperlink"/>
          </w:rPr>
          <w:t xml:space="preserve">2.2 Kriteriji za </w:t>
        </w:r>
        <w:r w:rsidR="00687CED">
          <w:rPr>
            <w:rStyle w:val="Hyperlink"/>
          </w:rPr>
          <w:t>evaluaciju</w:t>
        </w:r>
        <w:r w:rsidR="00687CED" w:rsidRPr="008A319A">
          <w:rPr>
            <w:rStyle w:val="Hyperlink"/>
          </w:rPr>
          <w:t xml:space="preserve"> </w:t>
        </w:r>
        <w:r w:rsidR="00527149" w:rsidRPr="008A319A">
          <w:rPr>
            <w:rStyle w:val="Hyperlink"/>
          </w:rPr>
          <w:t>prijedloga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_Toc463869376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6</w:t>
        </w:r>
        <w:r w:rsidR="00527149">
          <w:rPr>
            <w:webHidden/>
          </w:rPr>
          <w:fldChar w:fldCharType="end"/>
        </w:r>
      </w:hyperlink>
    </w:p>
    <w:p w14:paraId="59E93725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77" w:history="1">
        <w:r w:rsidR="00527149" w:rsidRPr="008A319A">
          <w:rPr>
            <w:rStyle w:val="Hyperlink"/>
          </w:rPr>
          <w:t xml:space="preserve">2.3 </w:t>
        </w:r>
        <w:r w:rsidR="00527149">
          <w:rPr>
            <w:rFonts w:eastAsiaTheme="minorEastAsia" w:cstheme="minorBidi"/>
            <w:lang w:val="bs-Latn-BA" w:eastAsia="bs-Latn-BA"/>
          </w:rPr>
          <w:tab/>
        </w:r>
        <w:r w:rsidR="00527149" w:rsidRPr="008A319A">
          <w:rPr>
            <w:rStyle w:val="Hyperlink"/>
          </w:rPr>
          <w:t>Kategorizacija prihvatljivih troškova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_Toc463869377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7</w:t>
        </w:r>
        <w:r w:rsidR="00527149">
          <w:rPr>
            <w:webHidden/>
          </w:rPr>
          <w:fldChar w:fldCharType="end"/>
        </w:r>
      </w:hyperlink>
    </w:p>
    <w:p w14:paraId="62F55F61" w14:textId="77777777" w:rsidR="00527149" w:rsidRDefault="001A554F">
      <w:pPr>
        <w:pStyle w:val="TOC1"/>
        <w:rPr>
          <w:rFonts w:eastAsiaTheme="minorEastAsia" w:cstheme="minorBidi"/>
          <w:b w:val="0"/>
          <w:caps w:val="0"/>
          <w:noProof/>
          <w:lang w:val="bs-Latn-BA" w:eastAsia="bs-Latn-BA"/>
        </w:rPr>
      </w:pPr>
      <w:hyperlink w:anchor="_Toc463869378" w:history="1">
        <w:r w:rsidR="00527149" w:rsidRPr="008A319A">
          <w:rPr>
            <w:rStyle w:val="Hyperlink"/>
            <w:noProof/>
          </w:rPr>
          <w:t>3. Načini podnošenja prijedloga javnih radova i njihova evaluacija</w:t>
        </w:r>
        <w:r w:rsidR="00527149">
          <w:rPr>
            <w:noProof/>
            <w:webHidden/>
          </w:rPr>
          <w:tab/>
        </w:r>
        <w:r w:rsidR="00527149">
          <w:rPr>
            <w:noProof/>
            <w:webHidden/>
          </w:rPr>
          <w:fldChar w:fldCharType="begin"/>
        </w:r>
        <w:r w:rsidR="00527149">
          <w:rPr>
            <w:noProof/>
            <w:webHidden/>
          </w:rPr>
          <w:instrText xml:space="preserve"> PAGEREF _Toc463869378 \h </w:instrText>
        </w:r>
        <w:r w:rsidR="00527149">
          <w:rPr>
            <w:noProof/>
            <w:webHidden/>
          </w:rPr>
        </w:r>
        <w:r w:rsidR="00527149">
          <w:rPr>
            <w:noProof/>
            <w:webHidden/>
          </w:rPr>
          <w:fldChar w:fldCharType="separate"/>
        </w:r>
        <w:r w:rsidR="00527149">
          <w:rPr>
            <w:noProof/>
            <w:webHidden/>
          </w:rPr>
          <w:t>7</w:t>
        </w:r>
        <w:r w:rsidR="00527149">
          <w:rPr>
            <w:noProof/>
            <w:webHidden/>
          </w:rPr>
          <w:fldChar w:fldCharType="end"/>
        </w:r>
      </w:hyperlink>
    </w:p>
    <w:p w14:paraId="7A58FD60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79" w:history="1">
        <w:r w:rsidR="00527149" w:rsidRPr="008A319A">
          <w:rPr>
            <w:rStyle w:val="Hyperlink"/>
          </w:rPr>
          <w:t>3.1</w:t>
        </w:r>
        <w:r w:rsidR="00527149">
          <w:rPr>
            <w:rFonts w:eastAsiaTheme="minorEastAsia" w:cstheme="minorBidi"/>
            <w:lang w:val="bs-Latn-BA" w:eastAsia="bs-Latn-BA"/>
          </w:rPr>
          <w:tab/>
        </w:r>
        <w:r w:rsidR="00527149" w:rsidRPr="008A319A">
          <w:rPr>
            <w:rStyle w:val="Hyperlink"/>
          </w:rPr>
          <w:t xml:space="preserve"> Obrazac prijedloga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_Toc463869379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7</w:t>
        </w:r>
        <w:r w:rsidR="00527149">
          <w:rPr>
            <w:webHidden/>
          </w:rPr>
          <w:fldChar w:fldCharType="end"/>
        </w:r>
      </w:hyperlink>
    </w:p>
    <w:p w14:paraId="42FD56B8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80" w:history="1">
        <w:r w:rsidR="00527149" w:rsidRPr="008A319A">
          <w:rPr>
            <w:rStyle w:val="Hyperlink"/>
          </w:rPr>
          <w:t>3.2. Način iskazivanja interesa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_Toc463869380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8</w:t>
        </w:r>
        <w:r w:rsidR="00527149">
          <w:rPr>
            <w:webHidden/>
          </w:rPr>
          <w:fldChar w:fldCharType="end"/>
        </w:r>
      </w:hyperlink>
    </w:p>
    <w:p w14:paraId="0BF49AA7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81" w:history="1">
        <w:r w:rsidR="00527149" w:rsidRPr="008A319A">
          <w:rPr>
            <w:rStyle w:val="Hyperlink"/>
          </w:rPr>
          <w:t>3.3. Krajnji rok za iskazivanje interesa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_Toc463869381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8</w:t>
        </w:r>
        <w:r w:rsidR="00527149">
          <w:rPr>
            <w:webHidden/>
          </w:rPr>
          <w:fldChar w:fldCharType="end"/>
        </w:r>
      </w:hyperlink>
    </w:p>
    <w:p w14:paraId="41DDA8EC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82" w:history="1">
        <w:r w:rsidR="00527149" w:rsidRPr="008A319A">
          <w:rPr>
            <w:rStyle w:val="Hyperlink"/>
          </w:rPr>
          <w:t>3.4.</w:t>
        </w:r>
        <w:r w:rsidR="00527149">
          <w:rPr>
            <w:rFonts w:eastAsiaTheme="minorEastAsia" w:cstheme="minorBidi"/>
            <w:lang w:val="bs-Latn-BA" w:eastAsia="bs-Latn-BA"/>
          </w:rPr>
          <w:tab/>
        </w:r>
        <w:r w:rsidR="00527149" w:rsidRPr="008A319A">
          <w:rPr>
            <w:rStyle w:val="Hyperlink"/>
          </w:rPr>
          <w:t>Dodatne informacije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_Toc463869382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8</w:t>
        </w:r>
        <w:r w:rsidR="00527149">
          <w:rPr>
            <w:webHidden/>
          </w:rPr>
          <w:fldChar w:fldCharType="end"/>
        </w:r>
      </w:hyperlink>
    </w:p>
    <w:p w14:paraId="6FA63EAC" w14:textId="77777777" w:rsidR="00527149" w:rsidRDefault="001A554F">
      <w:pPr>
        <w:pStyle w:val="TOC2"/>
        <w:rPr>
          <w:rFonts w:eastAsiaTheme="minorEastAsia" w:cstheme="minorBidi"/>
          <w:lang w:val="bs-Latn-BA" w:eastAsia="bs-Latn-BA"/>
        </w:rPr>
      </w:pPr>
      <w:hyperlink w:anchor="_Toc463869383" w:history="1">
        <w:r w:rsidR="00527149" w:rsidRPr="008A319A">
          <w:rPr>
            <w:rStyle w:val="Hyperlink"/>
          </w:rPr>
          <w:t>3.5. Evaluacija i odabir prijedloga</w:t>
        </w:r>
        <w:r w:rsidR="00527149">
          <w:rPr>
            <w:webHidden/>
          </w:rPr>
          <w:tab/>
        </w:r>
        <w:r w:rsidR="00527149">
          <w:rPr>
            <w:webHidden/>
          </w:rPr>
          <w:fldChar w:fldCharType="begin"/>
        </w:r>
        <w:r w:rsidR="00527149">
          <w:rPr>
            <w:webHidden/>
          </w:rPr>
          <w:instrText xml:space="preserve"> PAGEREF _Toc463869383 \h </w:instrText>
        </w:r>
        <w:r w:rsidR="00527149">
          <w:rPr>
            <w:webHidden/>
          </w:rPr>
        </w:r>
        <w:r w:rsidR="00527149">
          <w:rPr>
            <w:webHidden/>
          </w:rPr>
          <w:fldChar w:fldCharType="separate"/>
        </w:r>
        <w:r w:rsidR="00527149">
          <w:rPr>
            <w:webHidden/>
          </w:rPr>
          <w:t>8</w:t>
        </w:r>
        <w:r w:rsidR="00527149">
          <w:rPr>
            <w:webHidden/>
          </w:rPr>
          <w:fldChar w:fldCharType="end"/>
        </w:r>
      </w:hyperlink>
    </w:p>
    <w:p w14:paraId="57BF3DA0" w14:textId="77777777" w:rsidR="00527149" w:rsidRDefault="001A554F">
      <w:pPr>
        <w:pStyle w:val="TOC1"/>
        <w:rPr>
          <w:rFonts w:eastAsiaTheme="minorEastAsia" w:cstheme="minorBidi"/>
          <w:b w:val="0"/>
          <w:caps w:val="0"/>
          <w:noProof/>
          <w:lang w:val="bs-Latn-BA" w:eastAsia="bs-Latn-BA"/>
        </w:rPr>
      </w:pPr>
      <w:hyperlink w:anchor="_Toc463869384" w:history="1">
        <w:r w:rsidR="00527149" w:rsidRPr="008A319A">
          <w:rPr>
            <w:rStyle w:val="Hyperlink"/>
            <w:noProof/>
          </w:rPr>
          <w:t>4. Obavijest o rezultatima poziva za iskazivanje interesa</w:t>
        </w:r>
        <w:r w:rsidR="00527149">
          <w:rPr>
            <w:noProof/>
            <w:webHidden/>
          </w:rPr>
          <w:tab/>
        </w:r>
        <w:r w:rsidR="00527149">
          <w:rPr>
            <w:noProof/>
            <w:webHidden/>
          </w:rPr>
          <w:fldChar w:fldCharType="begin"/>
        </w:r>
        <w:r w:rsidR="00527149">
          <w:rPr>
            <w:noProof/>
            <w:webHidden/>
          </w:rPr>
          <w:instrText xml:space="preserve"> PAGEREF _Toc463869384 \h </w:instrText>
        </w:r>
        <w:r w:rsidR="00527149">
          <w:rPr>
            <w:noProof/>
            <w:webHidden/>
          </w:rPr>
        </w:r>
        <w:r w:rsidR="00527149">
          <w:rPr>
            <w:noProof/>
            <w:webHidden/>
          </w:rPr>
          <w:fldChar w:fldCharType="separate"/>
        </w:r>
        <w:r w:rsidR="00527149">
          <w:rPr>
            <w:noProof/>
            <w:webHidden/>
          </w:rPr>
          <w:t>10</w:t>
        </w:r>
        <w:r w:rsidR="00527149">
          <w:rPr>
            <w:noProof/>
            <w:webHidden/>
          </w:rPr>
          <w:fldChar w:fldCharType="end"/>
        </w:r>
      </w:hyperlink>
    </w:p>
    <w:p w14:paraId="5EAC07C1" w14:textId="77777777" w:rsidR="00FF3E2C" w:rsidRPr="003E18A6" w:rsidRDefault="00FF3E2C" w:rsidP="00CC7AD3">
      <w:pPr>
        <w:pageBreakBefore/>
        <w:spacing w:before="120" w:after="120"/>
        <w:jc w:val="center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3E18A6">
        <w:rPr>
          <w:rFonts w:asciiTheme="minorHAnsi" w:hAnsiTheme="minorHAnsi"/>
          <w:b/>
          <w:sz w:val="22"/>
          <w:szCs w:val="22"/>
          <w:lang w:val="hr-HR"/>
        </w:rPr>
        <w:lastRenderedPageBreak/>
        <w:fldChar w:fldCharType="end"/>
      </w:r>
    </w:p>
    <w:p w14:paraId="08B24EC8" w14:textId="77777777" w:rsidR="00FF3E2C" w:rsidRPr="003E18A6" w:rsidRDefault="00FF3E2C" w:rsidP="00FF056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23E4F" w:themeFill="text2" w:themeFillShade="BF"/>
        <w:jc w:val="center"/>
        <w:rPr>
          <w:rFonts w:asciiTheme="minorHAnsi" w:hAnsiTheme="minorHAnsi"/>
          <w:caps/>
          <w:sz w:val="22"/>
          <w:szCs w:val="22"/>
          <w:lang w:val="hr-HR"/>
        </w:rPr>
      </w:pPr>
      <w:bookmarkStart w:id="0" w:name="_Toc463869368"/>
      <w:r w:rsidRPr="003E18A6">
        <w:rPr>
          <w:rFonts w:asciiTheme="minorHAnsi" w:hAnsiTheme="minorHAnsi"/>
          <w:caps/>
          <w:sz w:val="22"/>
          <w:szCs w:val="22"/>
          <w:lang w:val="hr-HR"/>
        </w:rPr>
        <w:t>1. Informacije o pozivu za iskazivanje interesa</w:t>
      </w:r>
      <w:bookmarkEnd w:id="0"/>
    </w:p>
    <w:p w14:paraId="3B851610" w14:textId="77777777" w:rsidR="00FF3E2C" w:rsidRPr="003E18A6" w:rsidRDefault="00FF3E2C" w:rsidP="00FF3E2C">
      <w:pPr>
        <w:pStyle w:val="Guidelines2"/>
        <w:shd w:val="clear" w:color="auto" w:fill="FFFFFF"/>
        <w:spacing w:before="0" w:after="0"/>
        <w:outlineLvl w:val="0"/>
        <w:rPr>
          <w:rFonts w:asciiTheme="minorHAnsi" w:hAnsiTheme="minorHAnsi"/>
          <w:sz w:val="22"/>
          <w:szCs w:val="22"/>
          <w:lang w:val="hr-HR"/>
        </w:rPr>
      </w:pPr>
    </w:p>
    <w:p w14:paraId="7BAC419F" w14:textId="77777777" w:rsidR="00FF3E2C" w:rsidRPr="003E18A6" w:rsidRDefault="00FF3E2C" w:rsidP="00FF056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1" w:name="_Toc463869369"/>
      <w:r w:rsidRPr="003E18A6">
        <w:rPr>
          <w:rFonts w:asciiTheme="minorHAnsi" w:hAnsiTheme="minorHAnsi"/>
          <w:sz w:val="22"/>
          <w:szCs w:val="22"/>
          <w:lang w:val="hr-HR"/>
        </w:rPr>
        <w:t>1.1 Uvodne informacije o projektu „Lokalni integrisani razvoj“</w:t>
      </w:r>
      <w:bookmarkEnd w:id="1"/>
      <w:r w:rsidR="00373109"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1A5E5A7D" w14:textId="77777777" w:rsidR="003E1DD1" w:rsidRPr="003E18A6" w:rsidRDefault="003E1DD1" w:rsidP="000F0E43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>„Lokalni integrisani razvoj“ (LID)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je trogodišnja inicijativa (2016.-2018.) koju primarno finansira Evropska unija (EU), a provodi Razvojni program Ujedinjenih nacija (UNDP) u saradnji sa Ministarstvom za ljudska prava i izbjeglice Bosne i Hercegovine, Ministarstvom razvoja, poduzetništva i obrta Federacije Bosne i Hercegovine (FBiH), Ministarstvom uprave i lokalne samouprave Republike Srpske (RS) i dva </w:t>
      </w:r>
      <w:r w:rsidR="00DD704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entitetska 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saveza opština/općina i gradova.</w:t>
      </w:r>
    </w:p>
    <w:p w14:paraId="30C22C47" w14:textId="34F85224" w:rsidR="007F550B" w:rsidRPr="003E18A6" w:rsidRDefault="003E1DD1" w:rsidP="000F0E43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Projekat</w:t>
      </w:r>
      <w:r w:rsidR="00DD704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FF3E2C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ima za cilj podizanje životnog standarda i povećanje socijalne kohezije u Bosni i Hercegovini (BiH) putem inkluzivnog održivog socioekonomskog razvoja. Specifični cilj Projekta je stimulacija odgovornog i dobrog upravljanja, ekonomsk</w:t>
      </w:r>
      <w:r w:rsidR="00DD704F">
        <w:rPr>
          <w:rFonts w:asciiTheme="minorHAnsi" w:hAnsiTheme="minorHAnsi" w:cs="Tahoma"/>
          <w:b w:val="0"/>
          <w:sz w:val="22"/>
          <w:szCs w:val="22"/>
          <w:lang w:val="bs-Latn-BA"/>
        </w:rPr>
        <w:t>og razvoja</w:t>
      </w:r>
      <w:r w:rsidR="00FF3E2C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te promocija socijalne inkluzije na lokalnom nivou kroz integrisani lokalni razvoj, prvenstveno u područjima pogođenim poplavama kao i onim s velikim procentom povratnika/interno raseljenih lica. </w:t>
      </w:r>
      <w:r w:rsidR="007E7864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Projekat se implementi</w:t>
      </w:r>
      <w:r w:rsidR="0022420C">
        <w:rPr>
          <w:rFonts w:asciiTheme="minorHAnsi" w:hAnsiTheme="minorHAnsi" w:cs="Tahoma"/>
          <w:b w:val="0"/>
          <w:sz w:val="22"/>
          <w:szCs w:val="22"/>
          <w:lang w:val="bs-Latn-BA"/>
        </w:rPr>
        <w:t>r</w:t>
      </w:r>
      <w:r w:rsidR="007E7864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a u 21 jedinici lokalne samouprave (JLS) u BiH. </w:t>
      </w:r>
    </w:p>
    <w:p w14:paraId="2429627B" w14:textId="3E4D9F24" w:rsidR="007E7864" w:rsidRPr="003E18A6" w:rsidRDefault="007E7864" w:rsidP="000F0E43">
      <w:pPr>
        <w:pStyle w:val="SubTitle2"/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U okviru </w:t>
      </w:r>
      <w:r w:rsidR="0022420C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komponente za ekonomski oporavak 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, Projekt će direktno podržati privatni sektor te potencijalne investitore kako bi se povećala cjelokupna ekonomska dinamika u ciljanim zajednicama, osigurao ekonomski rast kroz produktivnije lance vrijednosti te stvor</w:t>
      </w:r>
      <w:r w:rsidR="00527149">
        <w:rPr>
          <w:rFonts w:asciiTheme="minorHAnsi" w:hAnsiTheme="minorHAnsi" w:cs="Tahoma"/>
          <w:b w:val="0"/>
          <w:sz w:val="22"/>
          <w:szCs w:val="22"/>
          <w:lang w:val="bs-Latn-BA"/>
        </w:rPr>
        <w:t>ila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nova radna mjesta i 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finansijski prihodi. Također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,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Projekat predviđa pomoć i 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za dugoročno nezaposlen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e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i socijalno isključen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e kategorija stanovništva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(s naglaskom na povratnike, interno raseljene osobe i dugotrajno nezaposlen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e osoba). Osim toga, P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rojek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a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t planira podržati </w:t>
      </w:r>
      <w:r w:rsidR="0043774D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jedinice lokalne samouprave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, u suradnji s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a zavodima za 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zapošljavanje ili centr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ima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za socijalnu 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pomoć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, </w:t>
      </w:r>
      <w:r w:rsidR="007575F7">
        <w:rPr>
          <w:rFonts w:asciiTheme="minorHAnsi" w:hAnsiTheme="minorHAnsi" w:cs="Tahoma"/>
          <w:b w:val="0"/>
          <w:sz w:val="22"/>
          <w:szCs w:val="22"/>
          <w:lang w:val="bs-Latn-BA"/>
        </w:rPr>
        <w:t>u realizaciji</w:t>
      </w:r>
      <w:r w:rsidR="00CF2D7A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>kvalitetni</w:t>
      </w:r>
      <w:r w:rsidR="007575F7">
        <w:rPr>
          <w:rFonts w:asciiTheme="minorHAnsi" w:hAnsiTheme="minorHAnsi" w:cs="Tahoma"/>
          <w:sz w:val="22"/>
          <w:szCs w:val="22"/>
          <w:lang w:val="bs-Latn-BA"/>
        </w:rPr>
        <w:t>h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 xml:space="preserve"> i ef</w:t>
      </w:r>
      <w:r w:rsidR="00DD704F">
        <w:rPr>
          <w:rFonts w:asciiTheme="minorHAnsi" w:hAnsiTheme="minorHAnsi" w:cs="Tahoma"/>
          <w:sz w:val="22"/>
          <w:szCs w:val="22"/>
          <w:lang w:val="bs-Latn-BA"/>
        </w:rPr>
        <w:t>ikasni</w:t>
      </w:r>
      <w:r w:rsidR="007575F7">
        <w:rPr>
          <w:rFonts w:asciiTheme="minorHAnsi" w:hAnsiTheme="minorHAnsi" w:cs="Tahoma"/>
          <w:sz w:val="22"/>
          <w:szCs w:val="22"/>
          <w:lang w:val="bs-Latn-BA"/>
        </w:rPr>
        <w:t>h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>program</w:t>
      </w:r>
      <w:r w:rsidR="007575F7">
        <w:rPr>
          <w:rFonts w:asciiTheme="minorHAnsi" w:hAnsiTheme="minorHAnsi" w:cs="Tahoma"/>
          <w:sz w:val="22"/>
          <w:szCs w:val="22"/>
          <w:lang w:val="bs-Latn-BA"/>
        </w:rPr>
        <w:t>a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2F1FA0">
        <w:rPr>
          <w:rFonts w:asciiTheme="minorHAnsi" w:hAnsiTheme="minorHAnsi" w:cs="Tahoma"/>
          <w:sz w:val="22"/>
          <w:szCs w:val="22"/>
          <w:lang w:val="bs-Latn-BA"/>
        </w:rPr>
        <w:t>podrške zapošljavanju</w:t>
      </w:r>
      <w:r w:rsidR="00DD704F">
        <w:rPr>
          <w:rFonts w:asciiTheme="minorHAnsi" w:hAnsiTheme="minorHAnsi" w:cs="Tahoma"/>
          <w:sz w:val="22"/>
          <w:szCs w:val="22"/>
          <w:lang w:val="bs-Latn-BA"/>
        </w:rPr>
        <w:t xml:space="preserve"> kroz 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>javn</w:t>
      </w:r>
      <w:r w:rsidR="00DD704F">
        <w:rPr>
          <w:rFonts w:asciiTheme="minorHAnsi" w:hAnsiTheme="minorHAnsi" w:cs="Tahoma"/>
          <w:sz w:val="22"/>
          <w:szCs w:val="22"/>
          <w:lang w:val="bs-Latn-BA"/>
        </w:rPr>
        <w:t>e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 radov</w:t>
      </w:r>
      <w:r w:rsidR="00DD704F">
        <w:rPr>
          <w:rFonts w:asciiTheme="minorHAnsi" w:hAnsiTheme="minorHAnsi" w:cs="Tahoma"/>
          <w:sz w:val="22"/>
          <w:szCs w:val="22"/>
          <w:lang w:val="bs-Latn-BA"/>
        </w:rPr>
        <w:t>e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 ili slične mjere za zapošljavanje, 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 xml:space="preserve">te </w:t>
      </w:r>
      <w:r w:rsidR="007575F7">
        <w:rPr>
          <w:rFonts w:asciiTheme="minorHAnsi" w:hAnsiTheme="minorHAnsi" w:cs="Tahoma"/>
          <w:sz w:val="22"/>
          <w:szCs w:val="22"/>
          <w:lang w:val="bs-Latn-BA"/>
        </w:rPr>
        <w:t>na taj način pružiti podršku</w:t>
      </w:r>
      <w:r w:rsidR="0022420C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>dugoročno nezaposleni</w:t>
      </w:r>
      <w:r w:rsidR="007575F7">
        <w:rPr>
          <w:rFonts w:asciiTheme="minorHAnsi" w:hAnsiTheme="minorHAnsi" w:cs="Tahoma"/>
          <w:sz w:val="22"/>
          <w:szCs w:val="22"/>
          <w:lang w:val="bs-Latn-BA"/>
        </w:rPr>
        <w:t>m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2F1FA0">
        <w:rPr>
          <w:rFonts w:asciiTheme="minorHAnsi" w:hAnsiTheme="minorHAnsi" w:cs="Tahoma"/>
          <w:sz w:val="22"/>
          <w:szCs w:val="22"/>
          <w:lang w:val="bs-Latn-BA"/>
        </w:rPr>
        <w:t>i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>socijalno isključeni</w:t>
      </w:r>
      <w:r w:rsidR="007575F7">
        <w:rPr>
          <w:rFonts w:asciiTheme="minorHAnsi" w:hAnsiTheme="minorHAnsi" w:cs="Tahoma"/>
          <w:sz w:val="22"/>
          <w:szCs w:val="22"/>
          <w:lang w:val="bs-Latn-BA"/>
        </w:rPr>
        <w:t>m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>kategorija</w:t>
      </w:r>
      <w:r w:rsidR="007575F7">
        <w:rPr>
          <w:rFonts w:asciiTheme="minorHAnsi" w:hAnsiTheme="minorHAnsi" w:cs="Tahoma"/>
          <w:sz w:val="22"/>
          <w:szCs w:val="22"/>
          <w:lang w:val="bs-Latn-BA"/>
        </w:rPr>
        <w:t>ma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 xml:space="preserve"> stanovništva u odabrani</w:t>
      </w:r>
      <w:r w:rsidR="002F1FA0">
        <w:rPr>
          <w:rFonts w:asciiTheme="minorHAnsi" w:hAnsiTheme="minorHAnsi" w:cs="Tahoma"/>
          <w:sz w:val="22"/>
          <w:szCs w:val="22"/>
          <w:lang w:val="bs-Latn-BA"/>
        </w:rPr>
        <w:t>m</w:t>
      </w:r>
      <w:r w:rsidR="00CF2D7A" w:rsidRPr="003E18A6">
        <w:rPr>
          <w:rFonts w:asciiTheme="minorHAnsi" w:hAnsiTheme="minorHAnsi" w:cs="Tahoma"/>
          <w:sz w:val="22"/>
          <w:szCs w:val="22"/>
          <w:lang w:val="bs-Latn-BA"/>
        </w:rPr>
        <w:t xml:space="preserve"> JSL. </w:t>
      </w:r>
    </w:p>
    <w:p w14:paraId="62B3D57C" w14:textId="77777777" w:rsidR="00FF3E2C" w:rsidRPr="003E18A6" w:rsidRDefault="00CF2D7A" w:rsidP="000F0E43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Ovaj poziv za iskazivanja interesa će omogućiti svim zainteresovani</w:t>
      </w:r>
      <w:r w:rsidR="0043774D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m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partnerskim JLS da rade zajedno sa Projektom, </w:t>
      </w:r>
      <w:r w:rsidR="00FF3E2C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kako bi osmislili i realizirali aktivne mjere zapošljavanja putem </w:t>
      </w:r>
      <w:r w:rsidR="002F1FA0">
        <w:rPr>
          <w:rFonts w:asciiTheme="minorHAnsi" w:hAnsiTheme="minorHAnsi" w:cs="Tahoma"/>
          <w:b w:val="0"/>
          <w:sz w:val="22"/>
          <w:szCs w:val="22"/>
          <w:lang w:val="bs-Latn-BA"/>
        </w:rPr>
        <w:t>programa podrške zapošljavanju kroz javne radove</w:t>
      </w:r>
      <w:r w:rsidR="00FF3E2C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2F1FA0">
        <w:rPr>
          <w:rFonts w:asciiTheme="minorHAnsi" w:hAnsiTheme="minorHAnsi" w:cs="Tahoma"/>
          <w:b w:val="0"/>
          <w:sz w:val="22"/>
          <w:szCs w:val="22"/>
          <w:lang w:val="bs-Latn-BA"/>
        </w:rPr>
        <w:t>te omoguće</w:t>
      </w:r>
      <w:r w:rsidR="00FF3E2C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kratkoročno zaposlenje </w:t>
      </w:r>
      <w:r w:rsidR="00FF3E2C" w:rsidRPr="003E18A6">
        <w:rPr>
          <w:rFonts w:asciiTheme="minorHAnsi" w:hAnsiTheme="minorHAnsi" w:cs="Tahoma"/>
          <w:sz w:val="22"/>
          <w:szCs w:val="22"/>
          <w:lang w:val="bs-Latn-BA"/>
        </w:rPr>
        <w:t xml:space="preserve">za </w:t>
      </w:r>
      <w:r w:rsidR="007575F7">
        <w:rPr>
          <w:rFonts w:asciiTheme="minorHAnsi" w:hAnsiTheme="minorHAnsi" w:cs="Tahoma"/>
          <w:sz w:val="22"/>
          <w:szCs w:val="22"/>
          <w:lang w:val="bs-Latn-BA"/>
        </w:rPr>
        <w:t>ukupno</w:t>
      </w:r>
      <w:r w:rsidR="007575F7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FF3E2C" w:rsidRPr="003E18A6">
        <w:rPr>
          <w:rFonts w:asciiTheme="minorHAnsi" w:hAnsiTheme="minorHAnsi" w:cs="Tahoma"/>
          <w:sz w:val="22"/>
          <w:szCs w:val="22"/>
          <w:lang w:val="bs-Latn-BA"/>
        </w:rPr>
        <w:t xml:space="preserve">300 dugotrajno nezaposlenih 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i/ili socijalno isključenih </w:t>
      </w:r>
      <w:r w:rsidR="002F1FA0">
        <w:rPr>
          <w:rFonts w:asciiTheme="minorHAnsi" w:hAnsiTheme="minorHAnsi" w:cs="Tahoma"/>
          <w:sz w:val="22"/>
          <w:szCs w:val="22"/>
          <w:lang w:val="bs-Latn-BA"/>
        </w:rPr>
        <w:t>osoba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FF3E2C" w:rsidRPr="003E18A6">
        <w:rPr>
          <w:rFonts w:asciiTheme="minorHAnsi" w:hAnsiTheme="minorHAnsi" w:cs="Tahoma"/>
          <w:sz w:val="22"/>
          <w:szCs w:val="22"/>
          <w:lang w:val="bs-Latn-BA"/>
        </w:rPr>
        <w:t>u ciljnim područjima</w:t>
      </w:r>
      <w:r w:rsidR="00FF3E2C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.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Takve mjere će dodatno osigurati </w:t>
      </w:r>
      <w:r w:rsidR="00B13137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angažovanje </w:t>
      </w:r>
      <w:r w:rsidR="00AB1E5F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nezaposlenih osoba radi</w:t>
      </w:r>
      <w:r w:rsidR="00B13137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ublažavanja socijalnih posljedica nezaposlenosti, motivacije za traženje posla, te integracije na tržište rada kroz privremeni radni angažman i društveno korisni rad.</w:t>
      </w:r>
    </w:p>
    <w:p w14:paraId="2811D6DB" w14:textId="77777777" w:rsidR="00FF3E2C" w:rsidRPr="003E18A6" w:rsidRDefault="00FF3E2C" w:rsidP="00753D70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</w:p>
    <w:p w14:paraId="4F6C5D1C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2" w:name="_Toc463869370"/>
      <w:r w:rsidRPr="003E18A6">
        <w:rPr>
          <w:rFonts w:asciiTheme="minorHAnsi" w:hAnsiTheme="minorHAnsi"/>
          <w:sz w:val="22"/>
          <w:szCs w:val="22"/>
          <w:lang w:val="hr-HR"/>
        </w:rPr>
        <w:t>1.2</w:t>
      </w:r>
      <w:r w:rsidR="002B080B"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E18A6">
        <w:rPr>
          <w:rFonts w:asciiTheme="minorHAnsi" w:hAnsiTheme="minorHAnsi"/>
          <w:sz w:val="22"/>
          <w:szCs w:val="22"/>
          <w:lang w:val="hr-HR"/>
        </w:rPr>
        <w:t>Uvodne napomene o potreb</w:t>
      </w:r>
      <w:r w:rsidR="00E242FB" w:rsidRPr="003E18A6">
        <w:rPr>
          <w:rFonts w:asciiTheme="minorHAnsi" w:hAnsiTheme="minorHAnsi"/>
          <w:sz w:val="22"/>
          <w:szCs w:val="22"/>
          <w:lang w:val="hr-HR"/>
        </w:rPr>
        <w:t>ama za</w:t>
      </w:r>
      <w:r w:rsidR="008E41F8" w:rsidRPr="003E18A6">
        <w:rPr>
          <w:rFonts w:asciiTheme="minorHAnsi" w:hAnsiTheme="minorHAnsi"/>
          <w:sz w:val="22"/>
          <w:szCs w:val="22"/>
          <w:lang w:val="hr-HR"/>
        </w:rPr>
        <w:t xml:space="preserve"> mjerama za</w:t>
      </w:r>
      <w:r w:rsidR="00AD5B70"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8E41F8" w:rsidRPr="003E18A6">
        <w:rPr>
          <w:rFonts w:asciiTheme="minorHAnsi" w:hAnsiTheme="minorHAnsi"/>
          <w:sz w:val="22"/>
          <w:szCs w:val="22"/>
          <w:lang w:val="hr-HR"/>
        </w:rPr>
        <w:t xml:space="preserve">povećanje zaposlenosti ranjivih kategorija kroz </w:t>
      </w:r>
      <w:r w:rsidR="00E242FB" w:rsidRPr="003E18A6">
        <w:rPr>
          <w:rFonts w:asciiTheme="minorHAnsi" w:hAnsiTheme="minorHAnsi"/>
          <w:sz w:val="22"/>
          <w:szCs w:val="22"/>
          <w:lang w:val="hr-HR"/>
        </w:rPr>
        <w:t xml:space="preserve">implementaciju </w:t>
      </w:r>
      <w:r w:rsidR="00CF2D7A" w:rsidRPr="003E18A6">
        <w:rPr>
          <w:rFonts w:asciiTheme="minorHAnsi" w:hAnsiTheme="minorHAnsi"/>
          <w:sz w:val="22"/>
          <w:szCs w:val="22"/>
          <w:lang w:val="hr-HR"/>
        </w:rPr>
        <w:t>javnih mjera za upošljavanje (uključujući i grant sheme javnih radova)</w:t>
      </w:r>
      <w:bookmarkEnd w:id="2"/>
      <w:r w:rsidR="00CF2D7A"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0B3CD4F1" w14:textId="77844DE8" w:rsidR="00C244BF" w:rsidRPr="003E18A6" w:rsidRDefault="00FF3E2C" w:rsidP="000F0E43">
      <w:pPr>
        <w:pStyle w:val="SubTitle2"/>
        <w:spacing w:before="120" w:after="120"/>
        <w:jc w:val="both"/>
        <w:rPr>
          <w:rFonts w:asciiTheme="minorHAnsi" w:hAnsiTheme="minorHAnsi"/>
          <w:b w:val="0"/>
          <w:sz w:val="22"/>
          <w:szCs w:val="22"/>
        </w:rPr>
      </w:pPr>
      <w:r w:rsidRPr="003E18A6">
        <w:rPr>
          <w:rFonts w:asciiTheme="minorHAnsi" w:hAnsiTheme="minorHAnsi"/>
          <w:b w:val="0"/>
          <w:sz w:val="22"/>
          <w:szCs w:val="22"/>
        </w:rPr>
        <w:t>BiH se već duže vrijeme suočava sa ozbiljnim problem</w:t>
      </w:r>
      <w:r w:rsidR="002B080B" w:rsidRPr="003E18A6">
        <w:rPr>
          <w:rFonts w:asciiTheme="minorHAnsi" w:hAnsiTheme="minorHAnsi"/>
          <w:b w:val="0"/>
          <w:sz w:val="22"/>
          <w:szCs w:val="22"/>
        </w:rPr>
        <w:t>om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Pr="003E18A6">
        <w:rPr>
          <w:rFonts w:asciiTheme="minorHAnsi" w:hAnsiTheme="minorHAnsi"/>
          <w:sz w:val="22"/>
          <w:szCs w:val="22"/>
        </w:rPr>
        <w:t>nezaposlenosti</w:t>
      </w:r>
      <w:r w:rsidR="0022420C">
        <w:rPr>
          <w:rFonts w:asciiTheme="minorHAnsi" w:hAnsiTheme="minorHAnsi"/>
          <w:b w:val="0"/>
          <w:sz w:val="22"/>
          <w:szCs w:val="22"/>
        </w:rPr>
        <w:t xml:space="preserve"> koji je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posebno izražen kod marginaliziranih te socijaln</w:t>
      </w:r>
      <w:r w:rsidR="00E242FB" w:rsidRPr="003E18A6">
        <w:rPr>
          <w:rFonts w:asciiTheme="minorHAnsi" w:hAnsiTheme="minorHAnsi"/>
          <w:b w:val="0"/>
          <w:sz w:val="22"/>
          <w:szCs w:val="22"/>
        </w:rPr>
        <w:t>o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isključenih kategorija stanovništva.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C244BF" w:rsidRPr="003E18A6">
        <w:rPr>
          <w:rFonts w:asciiTheme="minorHAnsi" w:hAnsiTheme="minorHAnsi"/>
          <w:sz w:val="22"/>
          <w:szCs w:val="22"/>
        </w:rPr>
        <w:t>Stopa nezaposlenosti, prema Anketi o radnoj snazi iz 201</w:t>
      </w:r>
      <w:r w:rsidR="00193F8C" w:rsidRPr="003E18A6">
        <w:rPr>
          <w:rFonts w:asciiTheme="minorHAnsi" w:hAnsiTheme="minorHAnsi"/>
          <w:sz w:val="22"/>
          <w:szCs w:val="22"/>
        </w:rPr>
        <w:t>6</w:t>
      </w:r>
      <w:r w:rsidR="00C244BF" w:rsidRPr="003E18A6">
        <w:rPr>
          <w:rFonts w:asciiTheme="minorHAnsi" w:hAnsiTheme="minorHAnsi"/>
          <w:sz w:val="22"/>
          <w:szCs w:val="22"/>
        </w:rPr>
        <w:t xml:space="preserve">. </w:t>
      </w:r>
      <w:r w:rsidR="00FF1F18" w:rsidRPr="003E18A6">
        <w:rPr>
          <w:rFonts w:asciiTheme="minorHAnsi" w:hAnsiTheme="minorHAnsi"/>
          <w:sz w:val="22"/>
          <w:szCs w:val="22"/>
        </w:rPr>
        <w:t>g</w:t>
      </w:r>
      <w:r w:rsidR="00C244BF" w:rsidRPr="003E18A6">
        <w:rPr>
          <w:rFonts w:asciiTheme="minorHAnsi" w:hAnsiTheme="minorHAnsi"/>
          <w:sz w:val="22"/>
          <w:szCs w:val="22"/>
        </w:rPr>
        <w:t>odine iznosi 2</w:t>
      </w:r>
      <w:r w:rsidR="00193F8C" w:rsidRPr="003E18A6">
        <w:rPr>
          <w:rFonts w:asciiTheme="minorHAnsi" w:hAnsiTheme="minorHAnsi"/>
          <w:sz w:val="22"/>
          <w:szCs w:val="22"/>
        </w:rPr>
        <w:t>5</w:t>
      </w:r>
      <w:r w:rsidR="00C244BF" w:rsidRPr="003E18A6">
        <w:rPr>
          <w:rFonts w:asciiTheme="minorHAnsi" w:hAnsiTheme="minorHAnsi"/>
          <w:sz w:val="22"/>
          <w:szCs w:val="22"/>
        </w:rPr>
        <w:t>,</w:t>
      </w:r>
      <w:r w:rsidR="00193F8C" w:rsidRPr="003E18A6">
        <w:rPr>
          <w:rFonts w:asciiTheme="minorHAnsi" w:hAnsiTheme="minorHAnsi"/>
          <w:sz w:val="22"/>
          <w:szCs w:val="22"/>
        </w:rPr>
        <w:t>4</w:t>
      </w:r>
      <w:r w:rsidR="00C244BF" w:rsidRPr="003E18A6">
        <w:rPr>
          <w:rFonts w:asciiTheme="minorHAnsi" w:hAnsiTheme="minorHAnsi"/>
          <w:sz w:val="22"/>
          <w:szCs w:val="22"/>
        </w:rPr>
        <w:t xml:space="preserve">%. Stope za marginalizirane i ranjive kategorije, kao što su žene i mladi, su još veće (30,7% i </w:t>
      </w:r>
      <w:r w:rsidR="00193F8C" w:rsidRPr="003E18A6">
        <w:rPr>
          <w:rFonts w:asciiTheme="minorHAnsi" w:hAnsiTheme="minorHAnsi"/>
          <w:sz w:val="22"/>
          <w:szCs w:val="22"/>
        </w:rPr>
        <w:t>54</w:t>
      </w:r>
      <w:r w:rsidR="00C244BF" w:rsidRPr="003E18A6">
        <w:rPr>
          <w:rFonts w:asciiTheme="minorHAnsi" w:hAnsiTheme="minorHAnsi"/>
          <w:sz w:val="22"/>
          <w:szCs w:val="22"/>
        </w:rPr>
        <w:t>,3%)</w:t>
      </w:r>
      <w:r w:rsidR="00193F8C" w:rsidRPr="003E18A6">
        <w:rPr>
          <w:rStyle w:val="FootnoteReference"/>
          <w:rFonts w:asciiTheme="minorHAnsi" w:hAnsiTheme="minorHAnsi"/>
          <w:b w:val="0"/>
          <w:sz w:val="22"/>
          <w:szCs w:val="22"/>
          <w:vertAlign w:val="superscript"/>
        </w:rPr>
        <w:footnoteReference w:id="1"/>
      </w:r>
      <w:r w:rsidR="00C244BF" w:rsidRPr="003E18A6">
        <w:rPr>
          <w:rFonts w:asciiTheme="minorHAnsi" w:hAnsiTheme="minorHAnsi"/>
          <w:b w:val="0"/>
          <w:sz w:val="22"/>
          <w:szCs w:val="22"/>
        </w:rPr>
        <w:t>. Svako šesto domaćinstvo je siromašno. Više od 50% stanovništva pati od ne</w:t>
      </w:r>
      <w:r w:rsidR="00D83D1D" w:rsidRPr="003E18A6">
        <w:rPr>
          <w:rFonts w:asciiTheme="minorHAnsi" w:hAnsiTheme="minorHAnsi"/>
          <w:b w:val="0"/>
          <w:sz w:val="22"/>
          <w:szCs w:val="22"/>
        </w:rPr>
        <w:t>k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og oblika socijalne isključenosti, te </w:t>
      </w:r>
      <w:r w:rsidR="007575F7" w:rsidRPr="003E18A6">
        <w:rPr>
          <w:rFonts w:asciiTheme="minorHAnsi" w:hAnsiTheme="minorHAnsi"/>
          <w:b w:val="0"/>
          <w:sz w:val="22"/>
          <w:szCs w:val="22"/>
        </w:rPr>
        <w:t xml:space="preserve">se </w:t>
      </w:r>
      <w:r w:rsidR="00C244BF" w:rsidRPr="003E18A6">
        <w:rPr>
          <w:rFonts w:asciiTheme="minorHAnsi" w:hAnsiTheme="minorHAnsi"/>
          <w:b w:val="0"/>
          <w:sz w:val="22"/>
          <w:szCs w:val="22"/>
        </w:rPr>
        <w:t>među najugroženijim</w:t>
      </w:r>
      <w:r w:rsidR="0022420C">
        <w:rPr>
          <w:rFonts w:asciiTheme="minorHAnsi" w:hAnsiTheme="minorHAnsi"/>
          <w:b w:val="0"/>
          <w:sz w:val="22"/>
          <w:szCs w:val="22"/>
        </w:rPr>
        <w:t xml:space="preserve"> skupinama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 nalaze povratnici, Romi, osobe sa invaliditetom/osobe sa posebnom potrebama, stariji</w:t>
      </w:r>
      <w:r w:rsidR="0022420C">
        <w:rPr>
          <w:rFonts w:asciiTheme="minorHAnsi" w:hAnsiTheme="minorHAnsi"/>
          <w:b w:val="0"/>
          <w:sz w:val="22"/>
          <w:szCs w:val="22"/>
        </w:rPr>
        <w:t>,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 te mlade osobe. Ove kategorije stanovništva ovise o</w:t>
      </w:r>
      <w:r w:rsidR="007575F7">
        <w:rPr>
          <w:rFonts w:asciiTheme="minorHAnsi" w:hAnsiTheme="minorHAnsi"/>
          <w:b w:val="0"/>
          <w:sz w:val="22"/>
          <w:szCs w:val="22"/>
        </w:rPr>
        <w:t>d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 doznaka iz centara za socijaln</w:t>
      </w:r>
      <w:r w:rsidR="007575F7">
        <w:rPr>
          <w:rFonts w:asciiTheme="minorHAnsi" w:hAnsiTheme="minorHAnsi"/>
          <w:b w:val="0"/>
          <w:sz w:val="22"/>
          <w:szCs w:val="22"/>
        </w:rPr>
        <w:t>u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 pomoć te s</w:t>
      </w:r>
      <w:r w:rsidR="0094448E">
        <w:rPr>
          <w:rFonts w:asciiTheme="minorHAnsi" w:hAnsiTheme="minorHAnsi"/>
          <w:b w:val="0"/>
          <w:sz w:val="22"/>
          <w:szCs w:val="22"/>
        </w:rPr>
        <w:t>e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 suočavaju sa vrlo ograničenim prilikama za zaposlenje, pristupo</w:t>
      </w:r>
      <w:r w:rsidR="0094448E">
        <w:rPr>
          <w:rFonts w:asciiTheme="minorHAnsi" w:hAnsiTheme="minorHAnsi"/>
          <w:b w:val="0"/>
          <w:sz w:val="22"/>
          <w:szCs w:val="22"/>
        </w:rPr>
        <w:t>m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 pravnim </w:t>
      </w:r>
      <w:r w:rsidR="00B13137" w:rsidRPr="003E18A6">
        <w:rPr>
          <w:rFonts w:asciiTheme="minorHAnsi" w:hAnsiTheme="minorHAnsi"/>
          <w:b w:val="0"/>
          <w:sz w:val="22"/>
          <w:szCs w:val="22"/>
        </w:rPr>
        <w:t>i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 javnim uslugama kao i </w:t>
      </w:r>
      <w:r w:rsidR="007575F7">
        <w:rPr>
          <w:rFonts w:asciiTheme="minorHAnsi" w:hAnsiTheme="minorHAnsi"/>
          <w:b w:val="0"/>
          <w:sz w:val="22"/>
          <w:szCs w:val="22"/>
        </w:rPr>
        <w:t>prijetnjama</w:t>
      </w:r>
      <w:r w:rsidR="0094448E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7575F7">
        <w:rPr>
          <w:rFonts w:asciiTheme="minorHAnsi" w:hAnsiTheme="minorHAnsi"/>
          <w:b w:val="0"/>
          <w:sz w:val="22"/>
          <w:szCs w:val="22"/>
        </w:rPr>
        <w:t xml:space="preserve">ličnoj </w:t>
      </w:r>
      <w:r w:rsidR="00C244BF" w:rsidRPr="003E18A6">
        <w:rPr>
          <w:rFonts w:asciiTheme="minorHAnsi" w:hAnsiTheme="minorHAnsi"/>
          <w:b w:val="0"/>
          <w:sz w:val="22"/>
          <w:szCs w:val="22"/>
        </w:rPr>
        <w:t xml:space="preserve">sigurnosti u sredinama u kojima žive. </w:t>
      </w:r>
    </w:p>
    <w:p w14:paraId="37C1C5E4" w14:textId="77777777" w:rsidR="00C244BF" w:rsidRPr="003E18A6" w:rsidRDefault="00C244BF" w:rsidP="000F0E43">
      <w:pPr>
        <w:pStyle w:val="SubTitle2"/>
        <w:spacing w:before="120" w:after="120"/>
        <w:jc w:val="both"/>
        <w:rPr>
          <w:rFonts w:asciiTheme="minorHAnsi" w:hAnsiTheme="minorHAnsi"/>
          <w:b w:val="0"/>
          <w:sz w:val="22"/>
          <w:szCs w:val="22"/>
        </w:rPr>
      </w:pPr>
      <w:r w:rsidRPr="003E18A6">
        <w:rPr>
          <w:rFonts w:asciiTheme="minorHAnsi" w:hAnsiTheme="minorHAnsi"/>
          <w:b w:val="0"/>
          <w:sz w:val="22"/>
          <w:szCs w:val="22"/>
        </w:rPr>
        <w:t xml:space="preserve">Trenutno </w:t>
      </w:r>
      <w:r w:rsidR="0094448E">
        <w:rPr>
          <w:rFonts w:asciiTheme="minorHAnsi" w:hAnsiTheme="minorHAnsi"/>
          <w:b w:val="0"/>
          <w:sz w:val="22"/>
          <w:szCs w:val="22"/>
        </w:rPr>
        <w:t xml:space="preserve">je u </w:t>
      </w:r>
      <w:r w:rsidRPr="003E18A6">
        <w:rPr>
          <w:rFonts w:asciiTheme="minorHAnsi" w:hAnsiTheme="minorHAnsi"/>
          <w:b w:val="0"/>
          <w:sz w:val="22"/>
          <w:szCs w:val="22"/>
        </w:rPr>
        <w:t>Bi</w:t>
      </w:r>
      <w:r w:rsidR="00FF1F18" w:rsidRPr="003E18A6">
        <w:rPr>
          <w:rFonts w:asciiTheme="minorHAnsi" w:hAnsiTheme="minorHAnsi"/>
          <w:b w:val="0"/>
          <w:sz w:val="22"/>
          <w:szCs w:val="22"/>
        </w:rPr>
        <w:t>H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94448E">
        <w:rPr>
          <w:rFonts w:asciiTheme="minorHAnsi" w:hAnsiTheme="minorHAnsi"/>
          <w:b w:val="0"/>
          <w:sz w:val="22"/>
          <w:szCs w:val="22"/>
        </w:rPr>
        <w:t>registrovano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100,400 povratnika, od</w:t>
      </w:r>
      <w:r w:rsidR="00FF1F18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Pr="003E18A6">
        <w:rPr>
          <w:rFonts w:asciiTheme="minorHAnsi" w:hAnsiTheme="minorHAnsi"/>
          <w:b w:val="0"/>
          <w:sz w:val="22"/>
          <w:szCs w:val="22"/>
        </w:rPr>
        <w:t>kojih većina živi u priva</w:t>
      </w:r>
      <w:r w:rsidR="008E41F8" w:rsidRPr="003E18A6">
        <w:rPr>
          <w:rFonts w:asciiTheme="minorHAnsi" w:hAnsiTheme="minorHAnsi"/>
          <w:b w:val="0"/>
          <w:sz w:val="22"/>
          <w:szCs w:val="22"/>
        </w:rPr>
        <w:t>t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nom smještaju, dok je oko 8,500 </w:t>
      </w:r>
      <w:r w:rsidR="0094448E">
        <w:rPr>
          <w:rFonts w:asciiTheme="minorHAnsi" w:hAnsiTheme="minorHAnsi"/>
          <w:b w:val="0"/>
          <w:sz w:val="22"/>
          <w:szCs w:val="22"/>
        </w:rPr>
        <w:t xml:space="preserve">osoba 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još uvijek smješteno u kolektivnim centrima. </w:t>
      </w:r>
      <w:r w:rsidR="0094448E">
        <w:rPr>
          <w:rFonts w:asciiTheme="minorHAnsi" w:hAnsiTheme="minorHAnsi"/>
          <w:b w:val="0"/>
          <w:sz w:val="22"/>
          <w:szCs w:val="22"/>
        </w:rPr>
        <w:t>Pored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toga, više od 90% Roma je nezaposleno, a gotovo 10% stanovništva </w:t>
      </w:r>
      <w:r w:rsidR="007575F7">
        <w:rPr>
          <w:rFonts w:asciiTheme="minorHAnsi" w:hAnsiTheme="minorHAnsi"/>
          <w:b w:val="0"/>
          <w:sz w:val="22"/>
          <w:szCs w:val="22"/>
        </w:rPr>
        <w:t xml:space="preserve">BiH </w:t>
      </w:r>
      <w:r w:rsidRPr="003E18A6">
        <w:rPr>
          <w:rFonts w:asciiTheme="minorHAnsi" w:hAnsiTheme="minorHAnsi"/>
          <w:b w:val="0"/>
          <w:sz w:val="22"/>
          <w:szCs w:val="22"/>
        </w:rPr>
        <w:t>živi sa nekim oblikom inva</w:t>
      </w:r>
      <w:r w:rsidR="007830A7" w:rsidRPr="003E18A6">
        <w:rPr>
          <w:rFonts w:asciiTheme="minorHAnsi" w:hAnsiTheme="minorHAnsi"/>
          <w:b w:val="0"/>
          <w:sz w:val="22"/>
          <w:szCs w:val="22"/>
        </w:rPr>
        <w:t>liditeta.</w:t>
      </w:r>
    </w:p>
    <w:p w14:paraId="1FD19957" w14:textId="77777777" w:rsidR="00CF2D7A" w:rsidRPr="003E18A6" w:rsidRDefault="007830A7" w:rsidP="000F0E43">
      <w:pPr>
        <w:pStyle w:val="SubTitle2"/>
        <w:spacing w:before="120" w:after="120"/>
        <w:jc w:val="both"/>
        <w:rPr>
          <w:rFonts w:asciiTheme="minorHAnsi" w:hAnsiTheme="minorHAnsi"/>
          <w:b w:val="0"/>
          <w:sz w:val="22"/>
          <w:szCs w:val="22"/>
        </w:rPr>
      </w:pPr>
      <w:r w:rsidRPr="003E18A6">
        <w:rPr>
          <w:rFonts w:asciiTheme="minorHAnsi" w:hAnsiTheme="minorHAnsi"/>
          <w:b w:val="0"/>
          <w:sz w:val="22"/>
          <w:szCs w:val="22"/>
        </w:rPr>
        <w:t xml:space="preserve">Najranjivije skupine stanovništva </w:t>
      </w:r>
      <w:r w:rsidR="007575F7">
        <w:rPr>
          <w:rFonts w:asciiTheme="minorHAnsi" w:hAnsiTheme="minorHAnsi"/>
          <w:b w:val="0"/>
          <w:sz w:val="22"/>
          <w:szCs w:val="22"/>
        </w:rPr>
        <w:t>disproporcionalno</w:t>
      </w:r>
      <w:r w:rsidR="007575F7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su pogođene nezaposlenošću i potrebni su ciljani napori kako bi ove grupe povećale svoje šanse za zaposlenje. </w:t>
      </w:r>
      <w:r w:rsidR="00DC2198">
        <w:rPr>
          <w:rFonts w:asciiTheme="minorHAnsi" w:hAnsiTheme="minorHAnsi"/>
          <w:b w:val="0"/>
          <w:sz w:val="22"/>
          <w:szCs w:val="22"/>
        </w:rPr>
        <w:t xml:space="preserve">U 2016. godini </w:t>
      </w:r>
      <w:r w:rsidR="00D54350" w:rsidRPr="003E18A6">
        <w:rPr>
          <w:rFonts w:asciiTheme="minorHAnsi" w:hAnsiTheme="minorHAnsi"/>
          <w:b w:val="0"/>
          <w:sz w:val="22"/>
          <w:szCs w:val="22"/>
        </w:rPr>
        <w:t xml:space="preserve">14,4% nezaposlenih osoba je tražilo posao kraće od 12 mjeseci, a čak 85% nezaposlenih je tražilo posao duže od jedne godine, što je posljedica poslijeratnog stanja i </w:t>
      </w:r>
      <w:r w:rsidR="0094448E">
        <w:rPr>
          <w:rFonts w:asciiTheme="minorHAnsi" w:hAnsiTheme="minorHAnsi"/>
          <w:b w:val="0"/>
          <w:sz w:val="22"/>
          <w:szCs w:val="22"/>
        </w:rPr>
        <w:t xml:space="preserve">ekonomske </w:t>
      </w:r>
      <w:r w:rsidR="00D54350" w:rsidRPr="003E18A6">
        <w:rPr>
          <w:rFonts w:asciiTheme="minorHAnsi" w:hAnsiTheme="minorHAnsi"/>
          <w:b w:val="0"/>
          <w:sz w:val="22"/>
          <w:szCs w:val="22"/>
        </w:rPr>
        <w:t>tranzicije u</w:t>
      </w:r>
      <w:r w:rsidR="0094448E">
        <w:rPr>
          <w:rFonts w:asciiTheme="minorHAnsi" w:hAnsiTheme="minorHAnsi"/>
          <w:b w:val="0"/>
          <w:sz w:val="22"/>
          <w:szCs w:val="22"/>
        </w:rPr>
        <w:t xml:space="preserve"> BiH</w:t>
      </w:r>
      <w:r w:rsidR="00D54350" w:rsidRPr="003E18A6">
        <w:rPr>
          <w:rFonts w:asciiTheme="minorHAnsi" w:hAnsiTheme="minorHAnsi"/>
          <w:b w:val="0"/>
          <w:sz w:val="22"/>
          <w:szCs w:val="22"/>
        </w:rPr>
        <w:t xml:space="preserve">. </w:t>
      </w:r>
      <w:r w:rsidR="00CF2D7A" w:rsidRPr="003E18A6">
        <w:rPr>
          <w:rFonts w:asciiTheme="minorHAnsi" w:hAnsiTheme="minorHAnsi"/>
          <w:b w:val="0"/>
          <w:sz w:val="22"/>
          <w:szCs w:val="22"/>
        </w:rPr>
        <w:t xml:space="preserve">Obrazovna struktura nezaposlenih osoba pokazuje da </w:t>
      </w:r>
      <w:r w:rsidR="00527149">
        <w:rPr>
          <w:rFonts w:asciiTheme="minorHAnsi" w:hAnsiTheme="minorHAnsi"/>
          <w:b w:val="0"/>
          <w:sz w:val="22"/>
          <w:szCs w:val="22"/>
        </w:rPr>
        <w:t xml:space="preserve">njih </w:t>
      </w:r>
      <w:r w:rsidR="00527149" w:rsidRPr="003E18A6">
        <w:rPr>
          <w:rFonts w:asciiTheme="minorHAnsi" w:hAnsiTheme="minorHAnsi"/>
          <w:b w:val="0"/>
          <w:sz w:val="22"/>
          <w:szCs w:val="22"/>
        </w:rPr>
        <w:lastRenderedPageBreak/>
        <w:t>13,4%</w:t>
      </w:r>
      <w:r w:rsidR="00527149">
        <w:rPr>
          <w:rFonts w:asciiTheme="minorHAnsi" w:hAnsiTheme="minorHAnsi"/>
          <w:b w:val="0"/>
          <w:sz w:val="22"/>
          <w:szCs w:val="22"/>
        </w:rPr>
        <w:t xml:space="preserve"> ima </w:t>
      </w:r>
      <w:r w:rsidR="007575F7">
        <w:rPr>
          <w:rFonts w:asciiTheme="minorHAnsi" w:hAnsiTheme="minorHAnsi"/>
          <w:b w:val="0"/>
          <w:sz w:val="22"/>
          <w:szCs w:val="22"/>
        </w:rPr>
        <w:t>visoku stručnu spremu</w:t>
      </w:r>
      <w:r w:rsidR="00527149">
        <w:rPr>
          <w:rFonts w:asciiTheme="minorHAnsi" w:hAnsiTheme="minorHAnsi"/>
          <w:b w:val="0"/>
          <w:sz w:val="22"/>
          <w:szCs w:val="22"/>
        </w:rPr>
        <w:t xml:space="preserve">, </w:t>
      </w:r>
      <w:r w:rsidR="00CF2D7A" w:rsidRPr="003E18A6">
        <w:rPr>
          <w:rFonts w:asciiTheme="minorHAnsi" w:hAnsiTheme="minorHAnsi"/>
          <w:b w:val="0"/>
          <w:sz w:val="22"/>
          <w:szCs w:val="22"/>
        </w:rPr>
        <w:t xml:space="preserve">70,1% osoba ima završenu srednju školu, </w:t>
      </w:r>
      <w:r w:rsidR="00527149">
        <w:rPr>
          <w:rFonts w:asciiTheme="minorHAnsi" w:hAnsiTheme="minorHAnsi"/>
          <w:b w:val="0"/>
          <w:sz w:val="22"/>
          <w:szCs w:val="22"/>
        </w:rPr>
        <w:t xml:space="preserve">dok </w:t>
      </w:r>
      <w:r w:rsidR="00C5518E">
        <w:rPr>
          <w:rFonts w:asciiTheme="minorHAnsi" w:hAnsiTheme="minorHAnsi"/>
          <w:b w:val="0"/>
          <w:sz w:val="22"/>
          <w:szCs w:val="22"/>
        </w:rPr>
        <w:t>nekvalifikovana radna snaga</w:t>
      </w:r>
      <w:r w:rsidR="00527149">
        <w:rPr>
          <w:rFonts w:asciiTheme="minorHAnsi" w:hAnsiTheme="minorHAnsi"/>
          <w:b w:val="0"/>
          <w:sz w:val="22"/>
          <w:szCs w:val="22"/>
        </w:rPr>
        <w:t xml:space="preserve"> čin</w:t>
      </w:r>
      <w:r w:rsidR="00C5518E">
        <w:rPr>
          <w:rFonts w:asciiTheme="minorHAnsi" w:hAnsiTheme="minorHAnsi"/>
          <w:b w:val="0"/>
          <w:sz w:val="22"/>
          <w:szCs w:val="22"/>
        </w:rPr>
        <w:t>i</w:t>
      </w:r>
      <w:r w:rsidR="00CF2D7A" w:rsidRPr="003E18A6">
        <w:rPr>
          <w:rFonts w:asciiTheme="minorHAnsi" w:hAnsiTheme="minorHAnsi"/>
          <w:b w:val="0"/>
          <w:sz w:val="22"/>
          <w:szCs w:val="22"/>
        </w:rPr>
        <w:t xml:space="preserve"> 16,6%</w:t>
      </w:r>
      <w:r w:rsidR="001316BC">
        <w:rPr>
          <w:rFonts w:asciiTheme="minorHAnsi" w:hAnsiTheme="minorHAnsi"/>
          <w:b w:val="0"/>
          <w:sz w:val="22"/>
          <w:szCs w:val="22"/>
        </w:rPr>
        <w:t xml:space="preserve"> nezaposlenih. </w:t>
      </w:r>
    </w:p>
    <w:p w14:paraId="46F46C75" w14:textId="77777777" w:rsidR="00D54350" w:rsidRPr="003E18A6" w:rsidRDefault="00D54350" w:rsidP="00020620">
      <w:pPr>
        <w:pStyle w:val="SubTitle2"/>
        <w:spacing w:before="120" w:after="120"/>
        <w:jc w:val="both"/>
        <w:rPr>
          <w:rFonts w:asciiTheme="minorHAnsi" w:hAnsiTheme="minorHAnsi"/>
          <w:b w:val="0"/>
          <w:sz w:val="22"/>
          <w:szCs w:val="22"/>
        </w:rPr>
      </w:pPr>
      <w:r w:rsidRPr="003E18A6">
        <w:rPr>
          <w:rFonts w:asciiTheme="minorHAnsi" w:hAnsiTheme="minorHAnsi"/>
          <w:b w:val="0"/>
          <w:sz w:val="22"/>
          <w:szCs w:val="22"/>
        </w:rPr>
        <w:t xml:space="preserve">Jedinice lokalne samouprave, u partnerstvu sa relevantnim javnim institucijama, u sve većoj mjeri </w:t>
      </w:r>
      <w:r w:rsidR="00DC2198">
        <w:rPr>
          <w:rFonts w:asciiTheme="minorHAnsi" w:hAnsiTheme="minorHAnsi"/>
          <w:b w:val="0"/>
          <w:sz w:val="22"/>
          <w:szCs w:val="22"/>
        </w:rPr>
        <w:t>koriste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DC2198">
        <w:rPr>
          <w:rFonts w:asciiTheme="minorHAnsi" w:hAnsiTheme="minorHAnsi"/>
          <w:b w:val="0"/>
          <w:sz w:val="22"/>
          <w:szCs w:val="22"/>
        </w:rPr>
        <w:t>proaktivne</w:t>
      </w:r>
      <w:r w:rsidR="00886AD2">
        <w:rPr>
          <w:rFonts w:asciiTheme="minorHAnsi" w:hAnsiTheme="minorHAnsi"/>
          <w:b w:val="0"/>
          <w:sz w:val="22"/>
          <w:szCs w:val="22"/>
        </w:rPr>
        <w:t xml:space="preserve"> mjer</w:t>
      </w:r>
      <w:r w:rsidR="00DC2198">
        <w:rPr>
          <w:rFonts w:asciiTheme="minorHAnsi" w:hAnsiTheme="minorHAnsi"/>
          <w:b w:val="0"/>
          <w:sz w:val="22"/>
          <w:szCs w:val="22"/>
        </w:rPr>
        <w:t>e za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rješava</w:t>
      </w:r>
      <w:r w:rsidR="00DC2198">
        <w:rPr>
          <w:rFonts w:asciiTheme="minorHAnsi" w:hAnsiTheme="minorHAnsi"/>
          <w:b w:val="0"/>
          <w:sz w:val="22"/>
          <w:szCs w:val="22"/>
        </w:rPr>
        <w:t>nje</w:t>
      </w:r>
      <w:r w:rsidR="00C5518E">
        <w:rPr>
          <w:rFonts w:asciiTheme="minorHAnsi" w:hAnsiTheme="minorHAnsi"/>
          <w:b w:val="0"/>
          <w:sz w:val="22"/>
          <w:szCs w:val="22"/>
        </w:rPr>
        <w:t xml:space="preserve"> problematike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nezaposlenost</w:t>
      </w:r>
      <w:r w:rsidR="00DC2198">
        <w:rPr>
          <w:rFonts w:asciiTheme="minorHAnsi" w:hAnsiTheme="minorHAnsi"/>
          <w:b w:val="0"/>
          <w:sz w:val="22"/>
          <w:szCs w:val="22"/>
        </w:rPr>
        <w:t>i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te podržava</w:t>
      </w:r>
      <w:r w:rsidR="00886AD2">
        <w:rPr>
          <w:rFonts w:asciiTheme="minorHAnsi" w:hAnsiTheme="minorHAnsi"/>
          <w:b w:val="0"/>
          <w:sz w:val="22"/>
          <w:szCs w:val="22"/>
        </w:rPr>
        <w:t>ju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projekt</w:t>
      </w:r>
      <w:r w:rsidR="00886AD2">
        <w:rPr>
          <w:rFonts w:asciiTheme="minorHAnsi" w:hAnsiTheme="minorHAnsi"/>
          <w:b w:val="0"/>
          <w:sz w:val="22"/>
          <w:szCs w:val="22"/>
        </w:rPr>
        <w:t>e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koji kreiranju </w:t>
      </w:r>
      <w:r w:rsidR="00C5518E">
        <w:rPr>
          <w:rFonts w:asciiTheme="minorHAnsi" w:hAnsiTheme="minorHAnsi"/>
          <w:b w:val="0"/>
          <w:sz w:val="22"/>
          <w:szCs w:val="22"/>
        </w:rPr>
        <w:t>nova radna mjesta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. </w:t>
      </w:r>
      <w:r w:rsidR="00886AD2">
        <w:rPr>
          <w:rFonts w:asciiTheme="minorHAnsi" w:hAnsiTheme="minorHAnsi"/>
          <w:b w:val="0"/>
          <w:sz w:val="22"/>
          <w:szCs w:val="22"/>
        </w:rPr>
        <w:t xml:space="preserve">Mjere koje se koriste </w:t>
      </w:r>
      <w:r w:rsidRPr="003E18A6">
        <w:rPr>
          <w:rFonts w:asciiTheme="minorHAnsi" w:hAnsiTheme="minorHAnsi"/>
          <w:b w:val="0"/>
          <w:sz w:val="22"/>
          <w:szCs w:val="22"/>
        </w:rPr>
        <w:t>uključuju</w:t>
      </w:r>
      <w:r w:rsidR="00DC2198">
        <w:rPr>
          <w:rFonts w:asciiTheme="minorHAnsi" w:hAnsiTheme="minorHAnsi"/>
          <w:b w:val="0"/>
          <w:sz w:val="22"/>
          <w:szCs w:val="22"/>
        </w:rPr>
        <w:t>: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usklađivanje potreba </w:t>
      </w:r>
      <w:r w:rsidR="00886AD2">
        <w:rPr>
          <w:rFonts w:asciiTheme="minorHAnsi" w:hAnsiTheme="minorHAnsi"/>
          <w:b w:val="0"/>
          <w:sz w:val="22"/>
          <w:szCs w:val="22"/>
        </w:rPr>
        <w:t>privatnog sektora za</w:t>
      </w:r>
      <w:r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886AD2">
        <w:rPr>
          <w:rFonts w:asciiTheme="minorHAnsi" w:hAnsiTheme="minorHAnsi"/>
          <w:b w:val="0"/>
          <w:sz w:val="22"/>
          <w:szCs w:val="22"/>
        </w:rPr>
        <w:t>kvalifikovanom ra</w:t>
      </w:r>
      <w:r w:rsidR="00895225">
        <w:rPr>
          <w:rFonts w:asciiTheme="minorHAnsi" w:hAnsiTheme="minorHAnsi"/>
          <w:b w:val="0"/>
          <w:sz w:val="22"/>
          <w:szCs w:val="22"/>
        </w:rPr>
        <w:t>dn</w:t>
      </w:r>
      <w:r w:rsidR="00886AD2">
        <w:rPr>
          <w:rFonts w:asciiTheme="minorHAnsi" w:hAnsiTheme="minorHAnsi"/>
          <w:b w:val="0"/>
          <w:sz w:val="22"/>
          <w:szCs w:val="22"/>
        </w:rPr>
        <w:t>om snagom sa raspoloživim</w:t>
      </w:r>
      <w:r w:rsidR="00895225">
        <w:rPr>
          <w:rFonts w:asciiTheme="minorHAnsi" w:hAnsiTheme="minorHAnsi"/>
          <w:b w:val="0"/>
          <w:sz w:val="22"/>
          <w:szCs w:val="22"/>
        </w:rPr>
        <w:t xml:space="preserve"> kadrovima na tržištu rada</w:t>
      </w:r>
      <w:r w:rsidR="00B048EF" w:rsidRPr="003E18A6">
        <w:rPr>
          <w:rFonts w:asciiTheme="minorHAnsi" w:hAnsiTheme="minorHAnsi"/>
          <w:b w:val="0"/>
          <w:sz w:val="22"/>
          <w:szCs w:val="22"/>
        </w:rPr>
        <w:t xml:space="preserve">; </w:t>
      </w:r>
      <w:r w:rsidR="00895225">
        <w:rPr>
          <w:rFonts w:asciiTheme="minorHAnsi" w:hAnsiTheme="minorHAnsi"/>
          <w:b w:val="0"/>
          <w:sz w:val="22"/>
          <w:szCs w:val="22"/>
        </w:rPr>
        <w:t>pružanje obuk</w:t>
      </w:r>
      <w:r w:rsidR="00C5518E">
        <w:rPr>
          <w:rFonts w:asciiTheme="minorHAnsi" w:hAnsiTheme="minorHAnsi"/>
          <w:b w:val="0"/>
          <w:sz w:val="22"/>
          <w:szCs w:val="22"/>
        </w:rPr>
        <w:t>e</w:t>
      </w:r>
      <w:r w:rsidR="00895225">
        <w:rPr>
          <w:rFonts w:asciiTheme="minorHAnsi" w:hAnsiTheme="minorHAnsi"/>
          <w:b w:val="0"/>
          <w:sz w:val="22"/>
          <w:szCs w:val="22"/>
        </w:rPr>
        <w:t xml:space="preserve"> za </w:t>
      </w:r>
      <w:r w:rsidR="00B048EF" w:rsidRPr="003E18A6">
        <w:rPr>
          <w:rFonts w:asciiTheme="minorHAnsi" w:hAnsiTheme="minorHAnsi"/>
          <w:b w:val="0"/>
          <w:sz w:val="22"/>
          <w:szCs w:val="22"/>
        </w:rPr>
        <w:t>prekvalifikacij</w:t>
      </w:r>
      <w:r w:rsidR="00895225">
        <w:rPr>
          <w:rFonts w:asciiTheme="minorHAnsi" w:hAnsiTheme="minorHAnsi"/>
          <w:b w:val="0"/>
          <w:sz w:val="22"/>
          <w:szCs w:val="22"/>
        </w:rPr>
        <w:t>u</w:t>
      </w:r>
      <w:r w:rsidR="00B048EF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895225">
        <w:rPr>
          <w:rFonts w:asciiTheme="minorHAnsi" w:hAnsiTheme="minorHAnsi"/>
          <w:b w:val="0"/>
          <w:sz w:val="22"/>
          <w:szCs w:val="22"/>
        </w:rPr>
        <w:t xml:space="preserve">i dokvalifikaciju </w:t>
      </w:r>
      <w:r w:rsidR="00DC2198">
        <w:rPr>
          <w:rFonts w:asciiTheme="minorHAnsi" w:hAnsiTheme="minorHAnsi"/>
          <w:b w:val="0"/>
          <w:sz w:val="22"/>
          <w:szCs w:val="22"/>
        </w:rPr>
        <w:t>na osnovu</w:t>
      </w:r>
      <w:r w:rsidR="00895225">
        <w:rPr>
          <w:rFonts w:asciiTheme="minorHAnsi" w:hAnsiTheme="minorHAnsi"/>
          <w:b w:val="0"/>
          <w:sz w:val="22"/>
          <w:szCs w:val="22"/>
        </w:rPr>
        <w:t xml:space="preserve"> potreba privatnog sektora</w:t>
      </w:r>
      <w:r w:rsidR="00B048EF" w:rsidRPr="003E18A6">
        <w:rPr>
          <w:rFonts w:asciiTheme="minorHAnsi" w:hAnsiTheme="minorHAnsi"/>
          <w:b w:val="0"/>
          <w:sz w:val="22"/>
          <w:szCs w:val="22"/>
        </w:rPr>
        <w:t xml:space="preserve">; diversifikacija savjetodavnih usluga </w:t>
      </w:r>
      <w:r w:rsidR="00895225">
        <w:rPr>
          <w:rFonts w:asciiTheme="minorHAnsi" w:hAnsiTheme="minorHAnsi"/>
          <w:b w:val="0"/>
          <w:sz w:val="22"/>
          <w:szCs w:val="22"/>
        </w:rPr>
        <w:t>koje pružaju</w:t>
      </w:r>
      <w:r w:rsidR="00B048EF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895225">
        <w:rPr>
          <w:rFonts w:asciiTheme="minorHAnsi" w:hAnsiTheme="minorHAnsi"/>
          <w:b w:val="0"/>
          <w:sz w:val="22"/>
          <w:szCs w:val="22"/>
        </w:rPr>
        <w:t>z</w:t>
      </w:r>
      <w:r w:rsidR="00B048EF" w:rsidRPr="003E18A6">
        <w:rPr>
          <w:rFonts w:asciiTheme="minorHAnsi" w:hAnsiTheme="minorHAnsi"/>
          <w:b w:val="0"/>
          <w:sz w:val="22"/>
          <w:szCs w:val="22"/>
        </w:rPr>
        <w:t>avod</w:t>
      </w:r>
      <w:r w:rsidR="00895225">
        <w:rPr>
          <w:rFonts w:asciiTheme="minorHAnsi" w:hAnsiTheme="minorHAnsi"/>
          <w:b w:val="0"/>
          <w:sz w:val="22"/>
          <w:szCs w:val="22"/>
        </w:rPr>
        <w:t>i</w:t>
      </w:r>
      <w:r w:rsidR="00B048EF" w:rsidRPr="003E18A6">
        <w:rPr>
          <w:rFonts w:asciiTheme="minorHAnsi" w:hAnsiTheme="minorHAnsi"/>
          <w:b w:val="0"/>
          <w:sz w:val="22"/>
          <w:szCs w:val="22"/>
        </w:rPr>
        <w:t xml:space="preserve"> za zapošljav</w:t>
      </w:r>
      <w:r w:rsidR="00DC2198">
        <w:rPr>
          <w:rFonts w:asciiTheme="minorHAnsi" w:hAnsiTheme="minorHAnsi"/>
          <w:b w:val="0"/>
          <w:sz w:val="22"/>
          <w:szCs w:val="22"/>
        </w:rPr>
        <w:t>a</w:t>
      </w:r>
      <w:r w:rsidR="00B048EF" w:rsidRPr="003E18A6">
        <w:rPr>
          <w:rFonts w:asciiTheme="minorHAnsi" w:hAnsiTheme="minorHAnsi"/>
          <w:b w:val="0"/>
          <w:sz w:val="22"/>
          <w:szCs w:val="22"/>
        </w:rPr>
        <w:t>nje; implementacija javnih programa te incijativa za stimulaciju poduzetn</w:t>
      </w:r>
      <w:r w:rsidR="00895225">
        <w:rPr>
          <w:rFonts w:asciiTheme="minorHAnsi" w:hAnsiTheme="minorHAnsi"/>
          <w:b w:val="0"/>
          <w:sz w:val="22"/>
          <w:szCs w:val="22"/>
        </w:rPr>
        <w:t>ištva</w:t>
      </w:r>
      <w:r w:rsidR="00C5518E">
        <w:rPr>
          <w:rFonts w:asciiTheme="minorHAnsi" w:hAnsiTheme="minorHAnsi"/>
          <w:b w:val="0"/>
          <w:sz w:val="22"/>
          <w:szCs w:val="22"/>
        </w:rPr>
        <w:t>,</w:t>
      </w:r>
      <w:r w:rsidR="00B048EF" w:rsidRPr="003E18A6">
        <w:rPr>
          <w:rFonts w:asciiTheme="minorHAnsi" w:hAnsiTheme="minorHAnsi"/>
          <w:b w:val="0"/>
          <w:sz w:val="22"/>
          <w:szCs w:val="22"/>
        </w:rPr>
        <w:t xml:space="preserve"> itd.</w:t>
      </w:r>
      <w:r w:rsidR="00AA3393">
        <w:rPr>
          <w:rFonts w:asciiTheme="minorHAnsi" w:hAnsiTheme="minorHAnsi"/>
          <w:b w:val="0"/>
          <w:sz w:val="22"/>
          <w:szCs w:val="22"/>
        </w:rPr>
        <w:t xml:space="preserve"> </w:t>
      </w:r>
      <w:r w:rsidR="00B048EF" w:rsidRPr="003E18A6">
        <w:rPr>
          <w:rFonts w:asciiTheme="minorHAnsi" w:hAnsiTheme="minorHAnsi"/>
          <w:b w:val="0"/>
          <w:sz w:val="22"/>
          <w:szCs w:val="22"/>
        </w:rPr>
        <w:t xml:space="preserve">JLS </w:t>
      </w:r>
      <w:r w:rsidR="00C5518E">
        <w:rPr>
          <w:rFonts w:asciiTheme="minorHAnsi" w:hAnsiTheme="minorHAnsi"/>
          <w:b w:val="0"/>
          <w:sz w:val="22"/>
          <w:szCs w:val="22"/>
        </w:rPr>
        <w:t xml:space="preserve">također </w:t>
      </w:r>
      <w:r w:rsidR="00B048EF" w:rsidRPr="003E18A6">
        <w:rPr>
          <w:rFonts w:asciiTheme="minorHAnsi" w:hAnsiTheme="minorHAnsi"/>
          <w:b w:val="0"/>
          <w:sz w:val="22"/>
          <w:szCs w:val="22"/>
        </w:rPr>
        <w:t xml:space="preserve">implementiraju </w:t>
      </w:r>
      <w:r w:rsidR="00C5518E">
        <w:rPr>
          <w:rFonts w:asciiTheme="minorHAnsi" w:hAnsiTheme="minorHAnsi"/>
          <w:b w:val="0"/>
          <w:sz w:val="22"/>
          <w:szCs w:val="22"/>
        </w:rPr>
        <w:t xml:space="preserve">i </w:t>
      </w:r>
      <w:r w:rsidR="00B048EF" w:rsidRPr="003E18A6">
        <w:rPr>
          <w:rFonts w:asciiTheme="minorHAnsi" w:hAnsiTheme="minorHAnsi"/>
          <w:b w:val="0"/>
          <w:sz w:val="22"/>
          <w:szCs w:val="22"/>
        </w:rPr>
        <w:t>programe javnih radova koj</w:t>
      </w:r>
      <w:r w:rsidR="00C5518E">
        <w:rPr>
          <w:rFonts w:asciiTheme="minorHAnsi" w:hAnsiTheme="minorHAnsi"/>
          <w:b w:val="0"/>
          <w:sz w:val="22"/>
          <w:szCs w:val="22"/>
        </w:rPr>
        <w:t>i</w:t>
      </w:r>
      <w:r w:rsidR="00B048EF" w:rsidRPr="003E18A6">
        <w:rPr>
          <w:rFonts w:asciiTheme="minorHAnsi" w:hAnsiTheme="minorHAnsi"/>
          <w:b w:val="0"/>
          <w:sz w:val="22"/>
          <w:szCs w:val="22"/>
        </w:rPr>
        <w:t xml:space="preserve"> se fokusiraju na smanjenje siromaštva </w:t>
      </w:r>
      <w:r w:rsidR="00053931" w:rsidRPr="003E18A6">
        <w:rPr>
          <w:rFonts w:asciiTheme="minorHAnsi" w:hAnsiTheme="minorHAnsi"/>
          <w:b w:val="0"/>
          <w:sz w:val="22"/>
          <w:szCs w:val="22"/>
        </w:rPr>
        <w:t xml:space="preserve">te projekte koji </w:t>
      </w:r>
      <w:r w:rsidR="00C5518E">
        <w:rPr>
          <w:rFonts w:asciiTheme="minorHAnsi" w:hAnsiTheme="minorHAnsi"/>
          <w:b w:val="0"/>
          <w:sz w:val="22"/>
          <w:szCs w:val="22"/>
        </w:rPr>
        <w:t>stvaraju</w:t>
      </w:r>
      <w:r w:rsidR="00C5518E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053931" w:rsidRPr="003E18A6">
        <w:rPr>
          <w:rFonts w:asciiTheme="minorHAnsi" w:hAnsiTheme="minorHAnsi"/>
          <w:b w:val="0"/>
          <w:sz w:val="22"/>
          <w:szCs w:val="22"/>
        </w:rPr>
        <w:t xml:space="preserve">prihode za </w:t>
      </w:r>
      <w:r w:rsidR="00C5518E">
        <w:rPr>
          <w:rFonts w:asciiTheme="minorHAnsi" w:hAnsiTheme="minorHAnsi"/>
          <w:b w:val="0"/>
          <w:sz w:val="22"/>
          <w:szCs w:val="22"/>
        </w:rPr>
        <w:t>najugroženije</w:t>
      </w:r>
      <w:r w:rsidR="00C5518E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C5518E">
        <w:rPr>
          <w:rFonts w:asciiTheme="minorHAnsi" w:hAnsiTheme="minorHAnsi"/>
          <w:b w:val="0"/>
          <w:sz w:val="22"/>
          <w:szCs w:val="22"/>
        </w:rPr>
        <w:t>kategorije</w:t>
      </w:r>
      <w:r w:rsidR="00C5518E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053931" w:rsidRPr="003E18A6">
        <w:rPr>
          <w:rFonts w:asciiTheme="minorHAnsi" w:hAnsiTheme="minorHAnsi"/>
          <w:b w:val="0"/>
          <w:sz w:val="22"/>
          <w:szCs w:val="22"/>
        </w:rPr>
        <w:t xml:space="preserve">stanovništva. </w:t>
      </w:r>
    </w:p>
    <w:p w14:paraId="29F193C8" w14:textId="0D1372E7" w:rsidR="00B62BB1" w:rsidRPr="003E18A6" w:rsidRDefault="00C5518E" w:rsidP="00753D70">
      <w:pPr>
        <w:pStyle w:val="SubTitle2"/>
        <w:spacing w:before="120" w:after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 tim ciljem</w:t>
      </w:r>
      <w:r w:rsidR="00B62BB1" w:rsidRPr="003E18A6">
        <w:rPr>
          <w:rFonts w:asciiTheme="minorHAnsi" w:hAnsiTheme="minorHAnsi"/>
          <w:b w:val="0"/>
          <w:sz w:val="22"/>
          <w:szCs w:val="22"/>
        </w:rPr>
        <w:t>, Projekat će po</w:t>
      </w:r>
      <w:r w:rsidR="00895225">
        <w:rPr>
          <w:rFonts w:asciiTheme="minorHAnsi" w:hAnsiTheme="minorHAnsi"/>
          <w:b w:val="0"/>
          <w:sz w:val="22"/>
          <w:szCs w:val="22"/>
        </w:rPr>
        <w:t>d</w:t>
      </w:r>
      <w:r w:rsidR="00B62BB1" w:rsidRPr="003E18A6">
        <w:rPr>
          <w:rFonts w:asciiTheme="minorHAnsi" w:hAnsiTheme="minorHAnsi"/>
          <w:b w:val="0"/>
          <w:sz w:val="22"/>
          <w:szCs w:val="22"/>
        </w:rPr>
        <w:t xml:space="preserve">ržati partnerske JLS u implementaciji </w:t>
      </w:r>
      <w:r w:rsidR="001A70DE">
        <w:rPr>
          <w:rFonts w:asciiTheme="minorHAnsi" w:hAnsiTheme="minorHAnsi" w:cs="Tahoma"/>
          <w:b w:val="0"/>
          <w:sz w:val="22"/>
          <w:szCs w:val="22"/>
          <w:lang w:val="bs-Latn-BA"/>
        </w:rPr>
        <w:t>programa podrške zapošljavanju kroz javne radove</w:t>
      </w:r>
      <w:r w:rsidR="001A70DE" w:rsidRPr="003E18A6" w:rsidDel="001A70DE">
        <w:rPr>
          <w:rFonts w:asciiTheme="minorHAnsi" w:hAnsiTheme="minorHAnsi"/>
          <w:b w:val="0"/>
          <w:sz w:val="22"/>
          <w:szCs w:val="22"/>
        </w:rPr>
        <w:t xml:space="preserve"> </w:t>
      </w:r>
      <w:r w:rsidR="00B62BB1" w:rsidRPr="003E18A6">
        <w:rPr>
          <w:rFonts w:asciiTheme="minorHAnsi" w:hAnsiTheme="minorHAnsi"/>
          <w:b w:val="0"/>
          <w:sz w:val="22"/>
          <w:szCs w:val="22"/>
        </w:rPr>
        <w:t xml:space="preserve">sa fokusom </w:t>
      </w:r>
      <w:r w:rsidR="00060375">
        <w:rPr>
          <w:rFonts w:asciiTheme="minorHAnsi" w:hAnsiTheme="minorHAnsi"/>
          <w:b w:val="0"/>
          <w:sz w:val="22"/>
          <w:szCs w:val="22"/>
        </w:rPr>
        <w:t>na rješenja za</w:t>
      </w:r>
      <w:r w:rsidR="00B62BB1" w:rsidRPr="003E18A6">
        <w:rPr>
          <w:rFonts w:asciiTheme="minorHAnsi" w:hAnsiTheme="minorHAnsi"/>
          <w:b w:val="0"/>
          <w:sz w:val="22"/>
          <w:szCs w:val="22"/>
        </w:rPr>
        <w:t xml:space="preserve"> </w:t>
      </w:r>
      <w:r w:rsidR="00895225">
        <w:rPr>
          <w:rFonts w:asciiTheme="minorHAnsi" w:hAnsiTheme="minorHAnsi"/>
          <w:b w:val="0"/>
          <w:sz w:val="22"/>
          <w:szCs w:val="22"/>
        </w:rPr>
        <w:t>dugotrajno nezaposlene osobe.</w:t>
      </w:r>
    </w:p>
    <w:p w14:paraId="33BF19E0" w14:textId="77777777" w:rsidR="004B424A" w:rsidRPr="003E18A6" w:rsidRDefault="004B424A" w:rsidP="005A6594">
      <w:pPr>
        <w:pStyle w:val="SubTitle2"/>
        <w:spacing w:before="120" w:after="120"/>
        <w:jc w:val="both"/>
        <w:rPr>
          <w:rFonts w:asciiTheme="minorHAnsi" w:hAnsiTheme="minorHAnsi"/>
          <w:b w:val="0"/>
          <w:sz w:val="22"/>
          <w:szCs w:val="22"/>
        </w:rPr>
      </w:pPr>
    </w:p>
    <w:p w14:paraId="45508562" w14:textId="77777777" w:rsidR="004B424A" w:rsidRPr="003E18A6" w:rsidRDefault="004B424A" w:rsidP="004B424A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3" w:name="_Toc463869371"/>
      <w:r w:rsidRPr="003E18A6">
        <w:rPr>
          <w:rFonts w:asciiTheme="minorHAnsi" w:hAnsiTheme="minorHAnsi"/>
          <w:sz w:val="22"/>
          <w:szCs w:val="22"/>
          <w:lang w:val="hr-HR"/>
        </w:rPr>
        <w:t>1.</w:t>
      </w:r>
      <w:r w:rsidR="00336121" w:rsidRPr="003E18A6">
        <w:rPr>
          <w:rFonts w:asciiTheme="minorHAnsi" w:hAnsiTheme="minorHAnsi"/>
          <w:sz w:val="22"/>
          <w:szCs w:val="22"/>
          <w:lang w:val="hr-HR"/>
        </w:rPr>
        <w:t>3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Ciljevi poziva za iskazivanje interesa i očekivani rezultati</w:t>
      </w:r>
      <w:bookmarkEnd w:id="3"/>
      <w:r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3D19E6BB" w14:textId="77777777" w:rsidR="00B62BB1" w:rsidRPr="003E18A6" w:rsidRDefault="00DC2198" w:rsidP="000F0E43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>
        <w:rPr>
          <w:rFonts w:asciiTheme="minorHAnsi" w:hAnsiTheme="minorHAnsi" w:cs="Tahoma"/>
          <w:b w:val="0"/>
          <w:sz w:val="22"/>
          <w:szCs w:val="22"/>
          <w:lang w:val="bs-Latn-BA"/>
        </w:rPr>
        <w:t>Sve p</w:t>
      </w:r>
      <w:r w:rsidR="00B62BB1" w:rsidRPr="00DC2198">
        <w:rPr>
          <w:rFonts w:asciiTheme="minorHAnsi" w:hAnsiTheme="minorHAnsi" w:cs="Tahoma"/>
          <w:b w:val="0"/>
          <w:sz w:val="22"/>
          <w:szCs w:val="22"/>
          <w:lang w:val="bs-Latn-BA"/>
        </w:rPr>
        <w:t>artnerske JLS</w:t>
      </w:r>
      <w:r w:rsidR="00B62BB1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se suočavaju sa ozbiljnim problemima vezanim za visoku nezaposlenost. Shodno tome, Projekat će podržati partnerske JLS u kreiranju te implementaciji programa javnih radova, čiji je cilj da dopr</w:t>
      </w:r>
      <w:r w:rsidR="00A61F22">
        <w:rPr>
          <w:rFonts w:asciiTheme="minorHAnsi" w:hAnsiTheme="minorHAnsi" w:cs="Tahoma"/>
          <w:b w:val="0"/>
          <w:sz w:val="22"/>
          <w:szCs w:val="22"/>
          <w:lang w:val="bs-Latn-BA"/>
        </w:rPr>
        <w:t>u</w:t>
      </w:r>
      <w:r w:rsidR="00B62BB1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do </w:t>
      </w:r>
      <w:r w:rsidR="00C5518E">
        <w:rPr>
          <w:rFonts w:asciiTheme="minorHAnsi" w:hAnsiTheme="minorHAnsi" w:cs="Tahoma"/>
          <w:b w:val="0"/>
          <w:sz w:val="22"/>
          <w:szCs w:val="22"/>
          <w:lang w:val="bs-Latn-BA"/>
        </w:rPr>
        <w:t>kategorija</w:t>
      </w:r>
      <w:r w:rsidR="00C5518E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B62BB1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stanovništva </w:t>
      </w:r>
      <w:r w:rsidR="00A61F22">
        <w:rPr>
          <w:rFonts w:asciiTheme="minorHAnsi" w:hAnsiTheme="minorHAnsi" w:cs="Tahoma"/>
          <w:b w:val="0"/>
          <w:sz w:val="22"/>
          <w:szCs w:val="22"/>
          <w:lang w:val="bs-Latn-BA"/>
        </w:rPr>
        <w:t>kojim</w:t>
      </w:r>
      <w:r w:rsidR="00B62BB1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je najteže ostvariti zaposlenje. </w:t>
      </w:r>
    </w:p>
    <w:p w14:paraId="25B55D84" w14:textId="77777777" w:rsidR="004B424A" w:rsidRPr="003E18A6" w:rsidRDefault="00B62BB1" w:rsidP="000F0E43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Pomoć će biti implementirana kroz dva </w:t>
      </w:r>
      <w:r w:rsidR="00C5518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jednogodišnja 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ciklusa</w:t>
      </w:r>
      <w:r w:rsidR="00C5518E">
        <w:rPr>
          <w:rFonts w:asciiTheme="minorHAnsi" w:hAnsiTheme="minorHAnsi" w:cs="Tahoma"/>
          <w:b w:val="0"/>
          <w:sz w:val="22"/>
          <w:szCs w:val="22"/>
          <w:lang w:val="bs-Latn-BA"/>
        </w:rPr>
        <w:t>,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u 2017. </w:t>
      </w:r>
      <w:r w:rsidR="00C5518E">
        <w:rPr>
          <w:rFonts w:asciiTheme="minorHAnsi" w:hAnsiTheme="minorHAnsi" w:cs="Tahoma"/>
          <w:b w:val="0"/>
          <w:sz w:val="22"/>
          <w:szCs w:val="22"/>
          <w:lang w:val="bs-Latn-BA"/>
        </w:rPr>
        <w:t>i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2018. godini</w:t>
      </w:r>
      <w:r w:rsidRPr="00FD5C15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. </w:t>
      </w:r>
      <w:r w:rsidRPr="00131411">
        <w:rPr>
          <w:rFonts w:asciiTheme="minorHAnsi" w:hAnsiTheme="minorHAnsi" w:cs="Tahoma"/>
          <w:sz w:val="22"/>
          <w:szCs w:val="22"/>
          <w:lang w:val="bs-Latn-BA"/>
        </w:rPr>
        <w:t xml:space="preserve">U </w:t>
      </w:r>
      <w:r w:rsidR="00FD5C15" w:rsidRPr="00131411">
        <w:rPr>
          <w:rFonts w:asciiTheme="minorHAnsi" w:hAnsiTheme="minorHAnsi" w:cs="Tahoma"/>
          <w:sz w:val="22"/>
          <w:szCs w:val="22"/>
          <w:lang w:val="bs-Latn-BA"/>
        </w:rPr>
        <w:t xml:space="preserve">oba </w:t>
      </w:r>
      <w:r w:rsidRPr="00131411">
        <w:rPr>
          <w:rFonts w:asciiTheme="minorHAnsi" w:hAnsiTheme="minorHAnsi" w:cs="Tahoma"/>
          <w:sz w:val="22"/>
          <w:szCs w:val="22"/>
          <w:lang w:val="bs-Latn-BA"/>
        </w:rPr>
        <w:t>ciklus</w:t>
      </w:r>
      <w:r w:rsidR="00FD5C15" w:rsidRPr="00131411">
        <w:rPr>
          <w:rFonts w:asciiTheme="minorHAnsi" w:hAnsiTheme="minorHAnsi" w:cs="Tahoma"/>
          <w:sz w:val="22"/>
          <w:szCs w:val="22"/>
          <w:lang w:val="bs-Latn-BA"/>
        </w:rPr>
        <w:t>a</w:t>
      </w:r>
      <w:r w:rsidRPr="00131411">
        <w:rPr>
          <w:rFonts w:asciiTheme="minorHAnsi" w:hAnsiTheme="minorHAnsi" w:cs="Tahoma"/>
          <w:sz w:val="22"/>
          <w:szCs w:val="22"/>
          <w:lang w:val="bs-Latn-BA"/>
        </w:rPr>
        <w:t xml:space="preserve">, LID će sufinansirati </w:t>
      </w:r>
      <w:r w:rsidR="00F519FD">
        <w:rPr>
          <w:rFonts w:asciiTheme="minorHAnsi" w:hAnsiTheme="minorHAnsi" w:cs="Tahoma"/>
          <w:sz w:val="22"/>
          <w:szCs w:val="22"/>
          <w:lang w:val="bs-Latn-BA"/>
        </w:rPr>
        <w:t>p</w:t>
      </w:r>
      <w:r w:rsidRPr="00131411">
        <w:rPr>
          <w:rFonts w:asciiTheme="minorHAnsi" w:hAnsiTheme="minorHAnsi" w:cs="Tahoma"/>
          <w:sz w:val="22"/>
          <w:szCs w:val="22"/>
          <w:lang w:val="bs-Latn-BA"/>
        </w:rPr>
        <w:t xml:space="preserve">o </w:t>
      </w:r>
      <w:r w:rsidR="00F519FD">
        <w:rPr>
          <w:rFonts w:asciiTheme="minorHAnsi" w:hAnsiTheme="minorHAnsi" w:cs="Tahoma"/>
          <w:sz w:val="22"/>
          <w:szCs w:val="22"/>
          <w:lang w:val="bs-Latn-BA"/>
        </w:rPr>
        <w:t>5</w:t>
      </w:r>
      <w:r w:rsidR="00F519FD" w:rsidRPr="00131411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F519FD">
        <w:rPr>
          <w:rFonts w:asciiTheme="minorHAnsi" w:hAnsiTheme="minorHAnsi" w:cs="Tahoma"/>
          <w:sz w:val="22"/>
          <w:szCs w:val="22"/>
          <w:lang w:val="bs-Latn-BA"/>
        </w:rPr>
        <w:t>projekata</w:t>
      </w:r>
      <w:r w:rsidR="00F519FD" w:rsidRPr="00131411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1A70DE" w:rsidRPr="00131411">
        <w:rPr>
          <w:rFonts w:asciiTheme="minorHAnsi" w:hAnsiTheme="minorHAnsi" w:cs="Tahoma"/>
          <w:sz w:val="22"/>
          <w:szCs w:val="22"/>
          <w:lang w:val="bs-Latn-BA"/>
        </w:rPr>
        <w:t>podrške zapošljavanju kroz javne radove</w:t>
      </w:r>
      <w:r w:rsidRPr="0013141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, u cilju obezbjeđenja kratkoročnih finansijskih doprisnosa te zaposlenja za </w:t>
      </w:r>
      <w:r w:rsidR="00F519FD">
        <w:rPr>
          <w:rFonts w:asciiTheme="minorHAnsi" w:hAnsiTheme="minorHAnsi" w:cs="Tahoma"/>
          <w:b w:val="0"/>
          <w:sz w:val="22"/>
          <w:szCs w:val="22"/>
          <w:lang w:val="bs-Latn-BA"/>
        </w:rPr>
        <w:t>ukupno</w:t>
      </w:r>
      <w:r w:rsidR="00F519FD" w:rsidRPr="0013141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FD5C15" w:rsidRPr="00131411">
        <w:rPr>
          <w:rFonts w:asciiTheme="minorHAnsi" w:hAnsiTheme="minorHAnsi" w:cs="Tahoma"/>
          <w:b w:val="0"/>
          <w:sz w:val="22"/>
          <w:szCs w:val="22"/>
          <w:lang w:val="bs-Latn-BA"/>
        </w:rPr>
        <w:t>3</w:t>
      </w:r>
      <w:r w:rsidRPr="00131411">
        <w:rPr>
          <w:rFonts w:asciiTheme="minorHAnsi" w:hAnsiTheme="minorHAnsi" w:cs="Tahoma"/>
          <w:b w:val="0"/>
          <w:sz w:val="22"/>
          <w:szCs w:val="22"/>
          <w:lang w:val="bs-Latn-BA"/>
        </w:rPr>
        <w:t>00 socijalno ugroženih osoba</w:t>
      </w:r>
      <w:r w:rsidR="00F519FD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(150 po ciklusu)</w:t>
      </w:r>
      <w:r w:rsidRPr="00131411">
        <w:rPr>
          <w:rFonts w:asciiTheme="minorHAnsi" w:hAnsiTheme="minorHAnsi" w:cs="Tahoma"/>
          <w:b w:val="0"/>
          <w:sz w:val="22"/>
          <w:szCs w:val="22"/>
          <w:lang w:val="bs-Latn-BA"/>
        </w:rPr>
        <w:t>.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</w:p>
    <w:p w14:paraId="39D152AA" w14:textId="77777777" w:rsidR="00E2439E" w:rsidRPr="003E18A6" w:rsidRDefault="00967396" w:rsidP="000F0E43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Sve partnerske JLS s</w:t>
      </w:r>
      <w:r w:rsidR="00F519FD">
        <w:rPr>
          <w:rFonts w:asciiTheme="minorHAnsi" w:hAnsiTheme="minorHAnsi" w:cs="Tahoma"/>
          <w:b w:val="0"/>
          <w:sz w:val="22"/>
          <w:szCs w:val="22"/>
          <w:lang w:val="bs-Latn-BA"/>
        </w:rPr>
        <w:t>e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poz</w:t>
      </w:r>
      <w:r w:rsidR="00F519FD">
        <w:rPr>
          <w:rFonts w:asciiTheme="minorHAnsi" w:hAnsiTheme="minorHAnsi" w:cs="Tahoma"/>
          <w:b w:val="0"/>
          <w:sz w:val="22"/>
          <w:szCs w:val="22"/>
          <w:lang w:val="bs-Latn-BA"/>
        </w:rPr>
        <w:t>ivaju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da i</w:t>
      </w:r>
      <w:r w:rsidR="00F519FD">
        <w:rPr>
          <w:rFonts w:asciiTheme="minorHAnsi" w:hAnsiTheme="minorHAnsi" w:cs="Tahoma"/>
          <w:b w:val="0"/>
          <w:sz w:val="22"/>
          <w:szCs w:val="22"/>
          <w:lang w:val="bs-Latn-BA"/>
        </w:rPr>
        <w:t>zraze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svoj interes te </w:t>
      </w:r>
      <w:r w:rsidR="00F519FD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predlože </w:t>
      </w:r>
      <w:r w:rsidR="00A61F22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projekte </w:t>
      </w:r>
      <w:r w:rsidR="001A70DE">
        <w:rPr>
          <w:rFonts w:asciiTheme="minorHAnsi" w:hAnsiTheme="minorHAnsi" w:cs="Tahoma"/>
          <w:b w:val="0"/>
          <w:sz w:val="22"/>
          <w:szCs w:val="22"/>
          <w:lang w:val="bs-Latn-BA"/>
        </w:rPr>
        <w:t>podrške zapošljavanju kroz javne radove</w:t>
      </w:r>
      <w:r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ko</w:t>
      </w:r>
      <w:r w:rsidR="00D336C3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>je planiraju da implementiraju u 2017. godini</w:t>
      </w:r>
      <w:r w:rsidR="00F519FD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. </w:t>
      </w:r>
      <w:r w:rsidR="00D336C3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LID Projekat će izabrati do </w:t>
      </w:r>
      <w:r w:rsidR="00F519FD">
        <w:rPr>
          <w:rFonts w:asciiTheme="minorHAnsi" w:hAnsiTheme="minorHAnsi" w:cs="Tahoma"/>
          <w:b w:val="0"/>
          <w:sz w:val="22"/>
          <w:szCs w:val="22"/>
          <w:lang w:val="bs-Latn-BA"/>
        </w:rPr>
        <w:t>5</w:t>
      </w:r>
      <w:r w:rsidR="00D336C3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F519FD">
        <w:rPr>
          <w:rFonts w:asciiTheme="minorHAnsi" w:hAnsiTheme="minorHAnsi" w:cs="Tahoma"/>
          <w:b w:val="0"/>
          <w:sz w:val="22"/>
          <w:szCs w:val="22"/>
          <w:lang w:val="bs-Latn-BA"/>
        </w:rPr>
        <w:t>uspješnih ideja</w:t>
      </w:r>
      <w:r w:rsidR="00F519FD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D336C3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te obezbijediti finansijsku i tehničku pomoć pri izradi, upravljanju, implementaciji te monitoringu navedenih mjera zapošljavanja. JLS koje ne budu odabrane u ciklusu za 2017. godinu će moći pripremiti svoje prijedloge za </w:t>
      </w:r>
      <w:r w:rsidR="001A70DE">
        <w:rPr>
          <w:rFonts w:asciiTheme="minorHAnsi" w:hAnsiTheme="minorHAnsi" w:cs="Tahoma"/>
          <w:b w:val="0"/>
          <w:sz w:val="22"/>
          <w:szCs w:val="22"/>
          <w:lang w:val="bs-Latn-BA"/>
        </w:rPr>
        <w:t>programe podrške zapošljavanju kroz javne radove</w:t>
      </w:r>
      <w:r w:rsidR="001A70DE" w:rsidRPr="003E18A6" w:rsidDel="001A70D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D336C3" w:rsidRPr="003E18A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te aplicirati za ciklus predviđen za 2018. godinu. </w:t>
      </w:r>
    </w:p>
    <w:p w14:paraId="2E5D2910" w14:textId="77777777" w:rsidR="000839B1" w:rsidRPr="003E18A6" w:rsidRDefault="00D336C3" w:rsidP="000F0E43">
      <w:pPr>
        <w:spacing w:before="120" w:after="120"/>
        <w:jc w:val="both"/>
        <w:rPr>
          <w:rFonts w:asciiTheme="minorHAnsi" w:hAnsiTheme="minorHAnsi" w:cs="Tahoma"/>
          <w:b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Uzimajuću u obzir navedeno, 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cilj ovog poziva za </w:t>
      </w:r>
      <w:r w:rsidR="00F519FD">
        <w:rPr>
          <w:rFonts w:asciiTheme="minorHAnsi" w:hAnsiTheme="minorHAnsi" w:cs="Tahoma"/>
          <w:b/>
          <w:sz w:val="22"/>
          <w:szCs w:val="22"/>
          <w:lang w:val="bs-Latn-BA"/>
        </w:rPr>
        <w:t xml:space="preserve">izražavanje </w:t>
      </w:r>
      <w:r w:rsidR="001316BC">
        <w:rPr>
          <w:rFonts w:asciiTheme="minorHAnsi" w:hAnsiTheme="minorHAnsi" w:cs="Tahoma"/>
          <w:b/>
          <w:sz w:val="22"/>
          <w:szCs w:val="22"/>
          <w:lang w:val="bs-Latn-BA"/>
        </w:rPr>
        <w:t>interesa jeste da se identificira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F519FD">
        <w:rPr>
          <w:rFonts w:asciiTheme="minorHAnsi" w:hAnsiTheme="minorHAnsi" w:cs="Tahoma"/>
          <w:b/>
          <w:sz w:val="22"/>
          <w:szCs w:val="22"/>
          <w:lang w:val="bs-Latn-BA"/>
        </w:rPr>
        <w:t>5</w:t>
      </w:r>
      <w:r w:rsidR="00F519FD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F519FD">
        <w:rPr>
          <w:rFonts w:asciiTheme="minorHAnsi" w:hAnsiTheme="minorHAnsi" w:cs="Tahoma"/>
          <w:b/>
          <w:sz w:val="22"/>
          <w:szCs w:val="22"/>
          <w:lang w:val="bs-Latn-BA"/>
        </w:rPr>
        <w:t xml:space="preserve">projekata </w:t>
      </w:r>
      <w:r w:rsidR="001A70DE">
        <w:rPr>
          <w:rFonts w:asciiTheme="minorHAnsi" w:hAnsiTheme="minorHAnsi" w:cs="Tahoma"/>
          <w:b/>
          <w:sz w:val="22"/>
          <w:szCs w:val="22"/>
          <w:lang w:val="bs-Latn-BA"/>
        </w:rPr>
        <w:t>podrške zapošljavanju kroz javne radove</w:t>
      </w:r>
      <w:r w:rsidR="001A70DE" w:rsidRPr="003E18A6" w:rsidDel="001A70DE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7E54BA">
        <w:rPr>
          <w:rFonts w:asciiTheme="minorHAnsi" w:hAnsiTheme="minorHAnsi" w:cs="Tahoma"/>
          <w:b/>
          <w:sz w:val="22"/>
          <w:szCs w:val="22"/>
          <w:lang w:val="bs-Latn-BA"/>
        </w:rPr>
        <w:t>koje će implementirati JLS</w:t>
      </w:r>
      <w:r w:rsidR="00F519FD">
        <w:rPr>
          <w:rFonts w:asciiTheme="minorHAnsi" w:hAnsiTheme="minorHAnsi" w:cs="Tahoma"/>
          <w:b/>
          <w:sz w:val="22"/>
          <w:szCs w:val="22"/>
          <w:lang w:val="bs-Latn-BA"/>
        </w:rPr>
        <w:t>.</w:t>
      </w:r>
      <w:r w:rsidR="007E54BA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F519FD">
        <w:rPr>
          <w:rFonts w:asciiTheme="minorHAnsi" w:hAnsiTheme="minorHAnsi" w:cs="Tahoma"/>
          <w:b/>
          <w:sz w:val="22"/>
          <w:szCs w:val="22"/>
          <w:lang w:val="bs-Latn-BA"/>
        </w:rPr>
        <w:t xml:space="preserve">Projekti za cilj imaju 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>obezbijedi</w:t>
      </w:r>
      <w:r w:rsidR="00F519FD">
        <w:rPr>
          <w:rFonts w:asciiTheme="minorHAnsi" w:hAnsiTheme="minorHAnsi" w:cs="Tahoma"/>
          <w:b/>
          <w:sz w:val="22"/>
          <w:szCs w:val="22"/>
          <w:lang w:val="bs-Latn-BA"/>
        </w:rPr>
        <w:t>ti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182BB2">
        <w:rPr>
          <w:rFonts w:asciiTheme="minorHAnsi" w:hAnsiTheme="minorHAnsi" w:cs="Tahoma"/>
          <w:b/>
          <w:sz w:val="22"/>
          <w:szCs w:val="22"/>
          <w:lang w:val="bs-Latn-BA"/>
        </w:rPr>
        <w:t>dohodak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za socijalno ugrožene te dugoročno nezaposlene </w:t>
      </w:r>
      <w:r w:rsidR="00182BB2">
        <w:rPr>
          <w:rFonts w:asciiTheme="minorHAnsi" w:hAnsiTheme="minorHAnsi" w:cs="Tahoma"/>
          <w:b/>
          <w:sz w:val="22"/>
          <w:szCs w:val="22"/>
          <w:lang w:val="bs-Latn-BA"/>
        </w:rPr>
        <w:t xml:space="preserve">osobe 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u toku 2017. godine. </w:t>
      </w:r>
    </w:p>
    <w:p w14:paraId="46FD1478" w14:textId="77777777" w:rsidR="004B424A" w:rsidRPr="003E18A6" w:rsidRDefault="004B424A" w:rsidP="000F0E43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 xml:space="preserve">Kroz pripremu te implementaciju </w:t>
      </w:r>
      <w:r w:rsidR="001316BC">
        <w:rPr>
          <w:rFonts w:asciiTheme="minorHAnsi" w:hAnsiTheme="minorHAnsi" w:cs="Tahoma"/>
          <w:b w:val="0"/>
          <w:sz w:val="22"/>
          <w:szCs w:val="22"/>
          <w:lang w:val="bs-Latn-BA"/>
        </w:rPr>
        <w:t>programa</w:t>
      </w:r>
      <w:r w:rsidR="00182BB2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podrške zapošljavanju kroz javne radove</w:t>
      </w:r>
      <w:r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>, Projekt će, zajedno sa odabranim JLS, također istražiti mogućnosti osigura</w:t>
      </w:r>
      <w:r w:rsidR="00F519FD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>nja</w:t>
      </w:r>
      <w:r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 xml:space="preserve"> dugoročnij</w:t>
      </w:r>
      <w:r w:rsidR="00F519FD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>e</w:t>
      </w:r>
      <w:r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 xml:space="preserve"> perspektiv</w:t>
      </w:r>
      <w:r w:rsidR="00F519FD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>e</w:t>
      </w:r>
      <w:r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 xml:space="preserve"> za zapošljavanje korisnika, bilo kroz</w:t>
      </w:r>
      <w:r w:rsidR="00D336C3"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 xml:space="preserve"> identifikaciju </w:t>
      </w:r>
      <w:r w:rsidR="00F519FD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>trajnih</w:t>
      </w:r>
      <w:r w:rsidR="00F519FD"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 xml:space="preserve"> </w:t>
      </w:r>
      <w:r w:rsidR="00D336C3"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>prilika za uposlenje</w:t>
      </w:r>
      <w:r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>, uključivanje pomenutih korisnika u vrijednosne lance identifikovane u sklopu LID projekta, ili kroz obuk</w:t>
      </w:r>
      <w:r w:rsidR="00F519FD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>u</w:t>
      </w:r>
      <w:r w:rsidRPr="003E18A6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 xml:space="preserve"> na radnom mjestu. </w:t>
      </w:r>
    </w:p>
    <w:p w14:paraId="76070845" w14:textId="77777777" w:rsidR="0048008F" w:rsidRPr="003E18A6" w:rsidRDefault="0048008F" w:rsidP="000F0E43">
      <w:pPr>
        <w:spacing w:before="120" w:after="120"/>
        <w:jc w:val="both"/>
        <w:rPr>
          <w:rFonts w:asciiTheme="minorHAnsi" w:hAnsiTheme="minorHAnsi" w:cs="Tahoma"/>
          <w:b/>
          <w:bCs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bCs/>
          <w:sz w:val="22"/>
          <w:szCs w:val="22"/>
          <w:lang w:val="bs-Latn-BA"/>
        </w:rPr>
        <w:t xml:space="preserve">Kroz provedbu </w:t>
      </w:r>
      <w:r w:rsidR="001B3EA6">
        <w:rPr>
          <w:rFonts w:asciiTheme="minorHAnsi" w:hAnsiTheme="minorHAnsi" w:cs="Tahoma"/>
          <w:b/>
          <w:sz w:val="22"/>
          <w:szCs w:val="22"/>
          <w:lang w:val="bs-Latn-BA"/>
        </w:rPr>
        <w:t>programa podrške zapošljavanju kroz javne radove</w:t>
      </w:r>
      <w:r w:rsidR="001B3EA6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1B3EA6">
        <w:rPr>
          <w:rFonts w:asciiTheme="minorHAnsi" w:hAnsiTheme="minorHAnsi" w:cs="Tahoma"/>
          <w:bCs/>
          <w:sz w:val="22"/>
          <w:szCs w:val="22"/>
          <w:lang w:val="bs-Latn-BA"/>
        </w:rPr>
        <w:t>u</w:t>
      </w:r>
      <w:r w:rsidR="000C4B90" w:rsidRPr="003E18A6">
        <w:rPr>
          <w:rFonts w:asciiTheme="minorHAnsi" w:hAnsiTheme="minorHAnsi" w:cs="Tahoma"/>
          <w:bCs/>
          <w:sz w:val="22"/>
          <w:szCs w:val="22"/>
          <w:lang w:val="bs-Latn-BA"/>
        </w:rPr>
        <w:t xml:space="preserve"> 2017</w:t>
      </w:r>
      <w:r w:rsidR="001B3EA6">
        <w:rPr>
          <w:rFonts w:asciiTheme="minorHAnsi" w:hAnsiTheme="minorHAnsi" w:cs="Tahoma"/>
          <w:bCs/>
          <w:sz w:val="22"/>
          <w:szCs w:val="22"/>
          <w:lang w:val="bs-Latn-BA"/>
        </w:rPr>
        <w:t>. godini</w:t>
      </w:r>
      <w:r w:rsidRPr="003E18A6">
        <w:rPr>
          <w:rFonts w:asciiTheme="minorHAnsi" w:hAnsiTheme="minorHAnsi" w:cs="Tahoma"/>
          <w:bCs/>
          <w:sz w:val="22"/>
          <w:szCs w:val="22"/>
          <w:lang w:val="bs-Latn-BA"/>
        </w:rPr>
        <w:t xml:space="preserve">, očekuju se sljedeći </w:t>
      </w:r>
      <w:r w:rsidR="00D336C3" w:rsidRPr="003E18A6">
        <w:rPr>
          <w:rFonts w:asciiTheme="minorHAnsi" w:hAnsiTheme="minorHAnsi" w:cs="Tahoma"/>
          <w:bCs/>
          <w:sz w:val="22"/>
          <w:szCs w:val="22"/>
          <w:lang w:val="bs-Latn-BA"/>
        </w:rPr>
        <w:t>kumulativni</w:t>
      </w:r>
      <w:r w:rsidR="000C4B90" w:rsidRPr="003E18A6">
        <w:rPr>
          <w:rFonts w:asciiTheme="minorHAnsi" w:hAnsiTheme="minorHAnsi" w:cs="Tahoma"/>
          <w:bCs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 w:cs="Tahoma"/>
          <w:b/>
          <w:bCs/>
          <w:sz w:val="22"/>
          <w:szCs w:val="22"/>
          <w:lang w:val="bs-Latn-BA"/>
        </w:rPr>
        <w:t xml:space="preserve">rezultati: </w:t>
      </w:r>
    </w:p>
    <w:p w14:paraId="06D5469E" w14:textId="77777777" w:rsidR="0048008F" w:rsidRPr="003E18A6" w:rsidRDefault="00F519FD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="Tahoma"/>
          <w:bCs/>
          <w:lang w:val="bs-Latn-BA"/>
        </w:rPr>
      </w:pPr>
      <w:r>
        <w:rPr>
          <w:rFonts w:asciiTheme="minorHAnsi" w:hAnsiTheme="minorHAnsi" w:cs="Tahoma"/>
          <w:bCs/>
          <w:lang w:val="bs-Latn-BA"/>
        </w:rPr>
        <w:t>otvaranje</w:t>
      </w:r>
      <w:r w:rsidRPr="003E18A6">
        <w:rPr>
          <w:rFonts w:asciiTheme="minorHAnsi" w:hAnsiTheme="minorHAnsi" w:cs="Tahoma"/>
          <w:bCs/>
          <w:lang w:val="bs-Latn-BA"/>
        </w:rPr>
        <w:t xml:space="preserve"> </w:t>
      </w:r>
      <w:r w:rsidR="007E54BA">
        <w:rPr>
          <w:rFonts w:asciiTheme="minorHAnsi" w:hAnsiTheme="minorHAnsi" w:cs="Tahoma"/>
          <w:bCs/>
          <w:lang w:val="bs-Latn-BA"/>
        </w:rPr>
        <w:t xml:space="preserve">sezonskih </w:t>
      </w:r>
      <w:r w:rsidR="0048008F" w:rsidRPr="003E18A6">
        <w:rPr>
          <w:rFonts w:asciiTheme="minorHAnsi" w:hAnsiTheme="minorHAnsi" w:cs="Tahoma"/>
          <w:bCs/>
          <w:lang w:val="bs-Latn-BA"/>
        </w:rPr>
        <w:t xml:space="preserve">radnih mjesta i rješavanje problema dugotrajne nezaposlenosti za minimalno </w:t>
      </w:r>
      <w:r w:rsidR="00F50422">
        <w:rPr>
          <w:rFonts w:asciiTheme="minorHAnsi" w:hAnsiTheme="minorHAnsi" w:cs="Tahoma"/>
          <w:bCs/>
          <w:lang w:val="bs-Latn-BA"/>
        </w:rPr>
        <w:t>3</w:t>
      </w:r>
      <w:r w:rsidR="00252E3F" w:rsidRPr="003E18A6">
        <w:rPr>
          <w:rFonts w:asciiTheme="minorHAnsi" w:hAnsiTheme="minorHAnsi" w:cs="Tahoma"/>
          <w:bCs/>
          <w:lang w:val="bs-Latn-BA"/>
        </w:rPr>
        <w:t>0</w:t>
      </w:r>
      <w:r w:rsidR="0048008F" w:rsidRPr="003E18A6">
        <w:rPr>
          <w:rFonts w:asciiTheme="minorHAnsi" w:hAnsiTheme="minorHAnsi" w:cs="Tahoma"/>
          <w:bCs/>
          <w:lang w:val="bs-Latn-BA"/>
        </w:rPr>
        <w:t xml:space="preserve"> osoba na području jedne JLS (od kojih </w:t>
      </w:r>
      <w:r w:rsidR="00985ED6">
        <w:rPr>
          <w:rFonts w:asciiTheme="minorHAnsi" w:hAnsiTheme="minorHAnsi" w:cs="Tahoma"/>
          <w:bCs/>
          <w:lang w:val="bs-Latn-BA"/>
        </w:rPr>
        <w:t xml:space="preserve">je najmanje </w:t>
      </w:r>
      <w:r w:rsidR="0048008F" w:rsidRPr="003E18A6">
        <w:rPr>
          <w:rFonts w:asciiTheme="minorHAnsi" w:hAnsiTheme="minorHAnsi" w:cs="Tahoma"/>
          <w:bCs/>
          <w:lang w:val="bs-Latn-BA"/>
        </w:rPr>
        <w:t>. 30% žen</w:t>
      </w:r>
      <w:r w:rsidR="00985ED6">
        <w:rPr>
          <w:rFonts w:asciiTheme="minorHAnsi" w:hAnsiTheme="minorHAnsi" w:cs="Tahoma"/>
          <w:bCs/>
          <w:lang w:val="bs-Latn-BA"/>
        </w:rPr>
        <w:t>a</w:t>
      </w:r>
      <w:r w:rsidR="0048008F" w:rsidRPr="003E18A6">
        <w:rPr>
          <w:rFonts w:asciiTheme="minorHAnsi" w:hAnsiTheme="minorHAnsi" w:cs="Tahoma"/>
          <w:bCs/>
          <w:lang w:val="bs-Latn-BA"/>
        </w:rPr>
        <w:t>)</w:t>
      </w:r>
      <w:r w:rsidR="000C4B90" w:rsidRPr="003E18A6">
        <w:rPr>
          <w:rFonts w:asciiTheme="minorHAnsi" w:hAnsiTheme="minorHAnsi" w:cs="Tahoma"/>
          <w:bCs/>
          <w:lang w:val="bs-Latn-BA"/>
        </w:rPr>
        <w:t xml:space="preserve"> za period od minimalno 4 mjeseca u 2017. godini;</w:t>
      </w:r>
    </w:p>
    <w:p w14:paraId="3F02BF24" w14:textId="77777777" w:rsidR="0048008F" w:rsidRPr="003E18A6" w:rsidRDefault="0048008F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="Tahoma"/>
          <w:bCs/>
          <w:lang w:val="bs-Latn-BA"/>
        </w:rPr>
      </w:pPr>
      <w:r w:rsidRPr="003E18A6">
        <w:rPr>
          <w:rFonts w:asciiTheme="minorHAnsi" w:hAnsiTheme="minorHAnsi" w:cs="Tahoma"/>
          <w:bCs/>
          <w:lang w:val="bs-Latn-BA"/>
        </w:rPr>
        <w:t>poboljšanje lokaln</w:t>
      </w:r>
      <w:r w:rsidR="00D336C3" w:rsidRPr="003E18A6">
        <w:rPr>
          <w:rFonts w:asciiTheme="minorHAnsi" w:hAnsiTheme="minorHAnsi" w:cs="Tahoma"/>
          <w:bCs/>
          <w:lang w:val="bs-Latn-BA"/>
        </w:rPr>
        <w:t>e</w:t>
      </w:r>
      <w:r w:rsidRPr="003E18A6">
        <w:rPr>
          <w:rFonts w:asciiTheme="minorHAnsi" w:hAnsiTheme="minorHAnsi" w:cs="Tahoma"/>
          <w:bCs/>
          <w:lang w:val="bs-Latn-BA"/>
        </w:rPr>
        <w:t xml:space="preserve"> infrastruktur</w:t>
      </w:r>
      <w:r w:rsidR="00F519FD">
        <w:rPr>
          <w:rFonts w:asciiTheme="minorHAnsi" w:hAnsiTheme="minorHAnsi" w:cs="Tahoma"/>
          <w:bCs/>
          <w:lang w:val="bs-Latn-BA"/>
        </w:rPr>
        <w:t>e</w:t>
      </w:r>
      <w:r w:rsidRPr="003E18A6">
        <w:rPr>
          <w:rFonts w:asciiTheme="minorHAnsi" w:hAnsiTheme="minorHAnsi" w:cs="Tahoma"/>
          <w:bCs/>
          <w:lang w:val="bs-Latn-BA"/>
        </w:rPr>
        <w:t xml:space="preserve">, </w:t>
      </w:r>
      <w:r w:rsidR="00F519FD">
        <w:rPr>
          <w:rFonts w:asciiTheme="minorHAnsi" w:hAnsiTheme="minorHAnsi" w:cs="Tahoma"/>
          <w:bCs/>
          <w:lang w:val="bs-Latn-BA"/>
        </w:rPr>
        <w:t xml:space="preserve">smanjenje rizika od prirodnih nepogoda, uređenje </w:t>
      </w:r>
      <w:r w:rsidRPr="003E18A6">
        <w:rPr>
          <w:rFonts w:asciiTheme="minorHAnsi" w:hAnsiTheme="minorHAnsi" w:cs="Tahoma"/>
          <w:bCs/>
          <w:lang w:val="bs-Latn-BA"/>
        </w:rPr>
        <w:t>javn</w:t>
      </w:r>
      <w:r w:rsidR="00D336C3" w:rsidRPr="003E18A6">
        <w:rPr>
          <w:rFonts w:asciiTheme="minorHAnsi" w:hAnsiTheme="minorHAnsi" w:cs="Tahoma"/>
          <w:bCs/>
          <w:lang w:val="bs-Latn-BA"/>
        </w:rPr>
        <w:t>ih</w:t>
      </w:r>
      <w:r w:rsidRPr="003E18A6">
        <w:rPr>
          <w:rFonts w:asciiTheme="minorHAnsi" w:hAnsiTheme="minorHAnsi" w:cs="Tahoma"/>
          <w:bCs/>
          <w:lang w:val="bs-Latn-BA"/>
        </w:rPr>
        <w:t xml:space="preserve"> objek</w:t>
      </w:r>
      <w:r w:rsidR="00D336C3" w:rsidRPr="003E18A6">
        <w:rPr>
          <w:rFonts w:asciiTheme="minorHAnsi" w:hAnsiTheme="minorHAnsi" w:cs="Tahoma"/>
          <w:bCs/>
          <w:lang w:val="bs-Latn-BA"/>
        </w:rPr>
        <w:t>a</w:t>
      </w:r>
      <w:r w:rsidRPr="003E18A6">
        <w:rPr>
          <w:rFonts w:asciiTheme="minorHAnsi" w:hAnsiTheme="minorHAnsi" w:cs="Tahoma"/>
          <w:bCs/>
          <w:lang w:val="bs-Latn-BA"/>
        </w:rPr>
        <w:t>t</w:t>
      </w:r>
      <w:r w:rsidR="00D336C3" w:rsidRPr="003E18A6">
        <w:rPr>
          <w:rFonts w:asciiTheme="minorHAnsi" w:hAnsiTheme="minorHAnsi" w:cs="Tahoma"/>
          <w:bCs/>
          <w:lang w:val="bs-Latn-BA"/>
        </w:rPr>
        <w:t>a</w:t>
      </w:r>
      <w:r w:rsidRPr="003E18A6">
        <w:rPr>
          <w:rFonts w:asciiTheme="minorHAnsi" w:hAnsiTheme="minorHAnsi" w:cs="Tahoma"/>
          <w:bCs/>
          <w:lang w:val="bs-Latn-BA"/>
        </w:rPr>
        <w:t xml:space="preserve"> </w:t>
      </w:r>
      <w:r w:rsidR="00F519FD">
        <w:rPr>
          <w:rFonts w:asciiTheme="minorHAnsi" w:hAnsiTheme="minorHAnsi" w:cs="Tahoma"/>
          <w:bCs/>
          <w:lang w:val="bs-Latn-BA"/>
        </w:rPr>
        <w:t>te</w:t>
      </w:r>
      <w:r w:rsidRPr="003E18A6">
        <w:rPr>
          <w:rFonts w:asciiTheme="minorHAnsi" w:hAnsiTheme="minorHAnsi" w:cs="Tahoma"/>
          <w:bCs/>
          <w:lang w:val="bs-Latn-BA"/>
        </w:rPr>
        <w:t xml:space="preserve"> javn</w:t>
      </w:r>
      <w:r w:rsidR="00D336C3" w:rsidRPr="003E18A6">
        <w:rPr>
          <w:rFonts w:asciiTheme="minorHAnsi" w:hAnsiTheme="minorHAnsi" w:cs="Tahoma"/>
          <w:bCs/>
          <w:lang w:val="bs-Latn-BA"/>
        </w:rPr>
        <w:t>ih</w:t>
      </w:r>
      <w:r w:rsidRPr="003E18A6">
        <w:rPr>
          <w:rFonts w:asciiTheme="minorHAnsi" w:hAnsiTheme="minorHAnsi" w:cs="Tahoma"/>
          <w:bCs/>
          <w:lang w:val="bs-Latn-BA"/>
        </w:rPr>
        <w:t xml:space="preserve"> površin</w:t>
      </w:r>
      <w:r w:rsidR="00D336C3" w:rsidRPr="003E18A6">
        <w:rPr>
          <w:rFonts w:asciiTheme="minorHAnsi" w:hAnsiTheme="minorHAnsi" w:cs="Tahoma"/>
          <w:bCs/>
          <w:lang w:val="bs-Latn-BA"/>
        </w:rPr>
        <w:t>a</w:t>
      </w:r>
      <w:r w:rsidRPr="003E18A6">
        <w:rPr>
          <w:rFonts w:asciiTheme="minorHAnsi" w:hAnsiTheme="minorHAnsi" w:cs="Tahoma"/>
          <w:bCs/>
          <w:lang w:val="bs-Latn-BA"/>
        </w:rPr>
        <w:t xml:space="preserve"> u odabranim JLS.</w:t>
      </w:r>
    </w:p>
    <w:p w14:paraId="676B9434" w14:textId="77777777" w:rsidR="00FF3E2C" w:rsidRPr="003E18A6" w:rsidRDefault="00FF3E2C" w:rsidP="00FF3E2C">
      <w:pPr>
        <w:spacing w:before="120"/>
        <w:jc w:val="both"/>
        <w:rPr>
          <w:rFonts w:asciiTheme="minorHAnsi" w:hAnsiTheme="minorHAnsi" w:cs="Tahoma"/>
          <w:bCs/>
          <w:sz w:val="22"/>
          <w:szCs w:val="22"/>
          <w:lang w:val="bs-Latn-BA"/>
        </w:rPr>
      </w:pPr>
    </w:p>
    <w:p w14:paraId="25217DB6" w14:textId="3E2BBA32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4" w:name="_Toc463869372"/>
      <w:r w:rsidRPr="003E18A6">
        <w:rPr>
          <w:rFonts w:asciiTheme="minorHAnsi" w:hAnsiTheme="minorHAnsi"/>
          <w:sz w:val="22"/>
          <w:szCs w:val="22"/>
          <w:lang w:val="hr-HR"/>
        </w:rPr>
        <w:t>1.</w:t>
      </w:r>
      <w:r w:rsidR="00336121" w:rsidRPr="003E18A6">
        <w:rPr>
          <w:rFonts w:asciiTheme="minorHAnsi" w:hAnsiTheme="minorHAnsi"/>
          <w:sz w:val="22"/>
          <w:szCs w:val="22"/>
          <w:lang w:val="hr-HR"/>
        </w:rPr>
        <w:t>4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Iznos </w:t>
      </w:r>
      <w:r w:rsidR="00CB44C9" w:rsidRPr="003E18A6">
        <w:rPr>
          <w:rFonts w:asciiTheme="minorHAnsi" w:hAnsiTheme="minorHAnsi"/>
          <w:sz w:val="22"/>
          <w:szCs w:val="22"/>
          <w:lang w:val="hr-HR"/>
        </w:rPr>
        <w:t xml:space="preserve">sufinansiranja od strane LID projektnog fonda za </w:t>
      </w:r>
      <w:r w:rsidR="00336121" w:rsidRPr="003E18A6">
        <w:rPr>
          <w:rFonts w:asciiTheme="minorHAnsi" w:hAnsiTheme="minorHAnsi"/>
          <w:sz w:val="22"/>
          <w:szCs w:val="22"/>
          <w:lang w:val="hr-HR"/>
        </w:rPr>
        <w:t>program</w:t>
      </w:r>
      <w:r w:rsidR="00AA3393">
        <w:rPr>
          <w:rFonts w:asciiTheme="minorHAnsi" w:hAnsiTheme="minorHAnsi"/>
          <w:sz w:val="22"/>
          <w:szCs w:val="22"/>
          <w:lang w:val="hr-HR"/>
        </w:rPr>
        <w:t>e</w:t>
      </w:r>
      <w:r w:rsidR="00CB44C9" w:rsidRPr="003E18A6">
        <w:rPr>
          <w:rFonts w:asciiTheme="minorHAnsi" w:hAnsiTheme="minorHAnsi"/>
          <w:sz w:val="22"/>
          <w:szCs w:val="22"/>
          <w:lang w:val="hr-HR"/>
        </w:rPr>
        <w:t xml:space="preserve"> javnih radova</w:t>
      </w:r>
      <w:bookmarkEnd w:id="4"/>
    </w:p>
    <w:p w14:paraId="10E07B66" w14:textId="77777777" w:rsidR="001B1E54" w:rsidRPr="003E18A6" w:rsidRDefault="00FF3E2C" w:rsidP="000F0E43">
      <w:pPr>
        <w:spacing w:before="120" w:after="120"/>
        <w:jc w:val="both"/>
        <w:rPr>
          <w:rFonts w:asciiTheme="minorHAnsi" w:hAnsiTheme="minorHAnsi" w:cs="Tahoma"/>
          <w:b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sz w:val="22"/>
          <w:szCs w:val="22"/>
          <w:lang w:val="bs-Latn-BA"/>
        </w:rPr>
        <w:t>Ukupno raspoloživa finansijska sredstva</w:t>
      </w:r>
      <w:r w:rsidR="009C0E65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D336C3" w:rsidRPr="003E18A6">
        <w:rPr>
          <w:rFonts w:asciiTheme="minorHAnsi" w:hAnsiTheme="minorHAnsi" w:cs="Tahoma"/>
          <w:sz w:val="22"/>
          <w:szCs w:val="22"/>
          <w:lang w:val="bs-Latn-BA"/>
        </w:rPr>
        <w:t>unutar LID Projekta</w:t>
      </w:r>
      <w:r w:rsidR="001B1E54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9C0E65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za sufinansiranje </w:t>
      </w:r>
      <w:r w:rsidR="00336121" w:rsidRPr="003E18A6">
        <w:rPr>
          <w:rFonts w:asciiTheme="minorHAnsi" w:hAnsiTheme="minorHAnsi" w:cs="Tahoma"/>
          <w:b/>
          <w:sz w:val="22"/>
          <w:szCs w:val="22"/>
          <w:lang w:val="bs-Latn-BA"/>
        </w:rPr>
        <w:t>program</w:t>
      </w:r>
      <w:r w:rsidR="00D336C3" w:rsidRPr="003E18A6">
        <w:rPr>
          <w:rFonts w:asciiTheme="minorHAnsi" w:hAnsiTheme="minorHAnsi" w:cs="Tahoma"/>
          <w:b/>
          <w:sz w:val="22"/>
          <w:szCs w:val="22"/>
          <w:lang w:val="bs-Latn-BA"/>
        </w:rPr>
        <w:t>a</w:t>
      </w:r>
      <w:r w:rsidR="003122C4">
        <w:rPr>
          <w:rFonts w:asciiTheme="minorHAnsi" w:hAnsiTheme="minorHAnsi" w:cs="Tahoma"/>
          <w:b/>
          <w:sz w:val="22"/>
          <w:szCs w:val="22"/>
          <w:lang w:val="bs-Latn-BA"/>
        </w:rPr>
        <w:t xml:space="preserve"> podrške zapošljavanju kroz</w:t>
      </w:r>
      <w:r w:rsidR="00336121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3122C4">
        <w:rPr>
          <w:rFonts w:asciiTheme="minorHAnsi" w:hAnsiTheme="minorHAnsi" w:cs="Tahoma"/>
          <w:b/>
          <w:sz w:val="22"/>
          <w:szCs w:val="22"/>
          <w:lang w:val="bs-Latn-BA"/>
        </w:rPr>
        <w:t>javne</w:t>
      </w:r>
      <w:r w:rsidR="009C0E65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radov</w:t>
      </w:r>
      <w:r w:rsidR="003122C4">
        <w:rPr>
          <w:rFonts w:asciiTheme="minorHAnsi" w:hAnsiTheme="minorHAnsi" w:cs="Tahoma"/>
          <w:b/>
          <w:sz w:val="22"/>
          <w:szCs w:val="22"/>
          <w:lang w:val="bs-Latn-BA"/>
        </w:rPr>
        <w:t>e</w:t>
      </w:r>
      <w:r w:rsidR="009C0E65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>iznose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>2</w:t>
      </w:r>
      <w:r w:rsidR="00EA44BB">
        <w:rPr>
          <w:rFonts w:asciiTheme="minorHAnsi" w:hAnsiTheme="minorHAnsi" w:cs="Tahoma"/>
          <w:b/>
          <w:sz w:val="22"/>
          <w:szCs w:val="22"/>
          <w:lang w:val="bs-Latn-BA"/>
        </w:rPr>
        <w:t>5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0.000,00 BAM </w:t>
      </w:r>
      <w:r w:rsidR="008A7907" w:rsidRPr="003E18A6">
        <w:rPr>
          <w:rFonts w:asciiTheme="minorHAnsi" w:hAnsiTheme="minorHAnsi" w:cs="Tahoma"/>
          <w:b/>
          <w:sz w:val="22"/>
          <w:szCs w:val="22"/>
          <w:lang w:val="bs-Latn-BA"/>
        </w:rPr>
        <w:t>za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2017. godin</w:t>
      </w:r>
      <w:r w:rsidR="008A7907" w:rsidRPr="003E18A6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 w:rsidR="009C0E65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. </w:t>
      </w:r>
    </w:p>
    <w:p w14:paraId="0EEAA816" w14:textId="73F696F0" w:rsidR="00D54114" w:rsidRDefault="009C0E65" w:rsidP="000F0E43">
      <w:pPr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sz w:val="22"/>
          <w:szCs w:val="22"/>
          <w:lang w:val="bs-Latn-BA"/>
        </w:rPr>
        <w:t>O</w:t>
      </w:r>
      <w:r w:rsidR="003122C4">
        <w:rPr>
          <w:rFonts w:asciiTheme="minorHAnsi" w:hAnsiTheme="minorHAnsi" w:cs="Tahoma"/>
          <w:sz w:val="22"/>
          <w:szCs w:val="22"/>
          <w:lang w:val="bs-Latn-BA"/>
        </w:rPr>
        <w:t>va sredstva će biti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 raspoređena između</w:t>
      </w:r>
      <w:r w:rsidR="003122C4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BE58D9">
        <w:rPr>
          <w:rFonts w:asciiTheme="minorHAnsi" w:hAnsiTheme="minorHAnsi" w:cs="Tahoma"/>
          <w:sz w:val="22"/>
          <w:szCs w:val="22"/>
          <w:lang w:val="bs-Latn-BA"/>
        </w:rPr>
        <w:t>5</w:t>
      </w:r>
      <w:r w:rsidR="001B1E54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FF3E2C" w:rsidRPr="003E18A6">
        <w:rPr>
          <w:rFonts w:asciiTheme="minorHAnsi" w:hAnsiTheme="minorHAnsi" w:cs="Tahoma"/>
          <w:sz w:val="22"/>
          <w:szCs w:val="22"/>
          <w:lang w:val="bs-Latn-BA"/>
        </w:rPr>
        <w:t>prvorangiran</w:t>
      </w:r>
      <w:r w:rsidR="00D336C3" w:rsidRPr="003E18A6">
        <w:rPr>
          <w:rFonts w:asciiTheme="minorHAnsi" w:hAnsiTheme="minorHAnsi" w:cs="Tahoma"/>
          <w:sz w:val="22"/>
          <w:szCs w:val="22"/>
          <w:lang w:val="bs-Latn-BA"/>
        </w:rPr>
        <w:t>ih</w:t>
      </w:r>
      <w:r w:rsidR="00FF3E2C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BE58D9">
        <w:rPr>
          <w:rFonts w:asciiTheme="minorHAnsi" w:hAnsiTheme="minorHAnsi" w:cs="Tahoma"/>
          <w:sz w:val="22"/>
          <w:szCs w:val="22"/>
          <w:lang w:val="bs-Latn-BA"/>
        </w:rPr>
        <w:t>projekata</w:t>
      </w:r>
      <w:r w:rsidR="00BE58D9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3122C4">
        <w:rPr>
          <w:rFonts w:asciiTheme="minorHAnsi" w:hAnsiTheme="minorHAnsi" w:cs="Tahoma"/>
          <w:sz w:val="22"/>
          <w:szCs w:val="22"/>
          <w:lang w:val="bs-Latn-BA"/>
        </w:rPr>
        <w:t xml:space="preserve">dostavljenih od </w:t>
      </w:r>
      <w:r w:rsidR="00BE58D9">
        <w:rPr>
          <w:rFonts w:asciiTheme="minorHAnsi" w:hAnsiTheme="minorHAnsi" w:cs="Tahoma"/>
          <w:sz w:val="22"/>
          <w:szCs w:val="22"/>
          <w:lang w:val="bs-Latn-BA"/>
        </w:rPr>
        <w:t xml:space="preserve">strane partnerskih </w:t>
      </w:r>
      <w:r w:rsidR="003122C4">
        <w:rPr>
          <w:rFonts w:asciiTheme="minorHAnsi" w:hAnsiTheme="minorHAnsi" w:cs="Tahoma"/>
          <w:sz w:val="22"/>
          <w:szCs w:val="22"/>
          <w:lang w:val="bs-Latn-BA"/>
        </w:rPr>
        <w:t>JLS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>. Navedena sredstva (</w:t>
      </w:r>
      <w:r w:rsidR="00FF3E2C" w:rsidRPr="003E18A6">
        <w:rPr>
          <w:rFonts w:asciiTheme="minorHAnsi" w:hAnsiTheme="minorHAnsi" w:cs="Tahoma"/>
          <w:sz w:val="22"/>
          <w:szCs w:val="22"/>
          <w:lang w:val="bs-Latn-BA"/>
        </w:rPr>
        <w:t xml:space="preserve">u iznosu od </w:t>
      </w:r>
      <w:r w:rsidR="00FF3E2C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maksimalno </w:t>
      </w:r>
      <w:r w:rsidR="00F50422">
        <w:rPr>
          <w:rFonts w:asciiTheme="minorHAnsi" w:hAnsiTheme="minorHAnsi" w:cs="Tahoma"/>
          <w:b/>
          <w:sz w:val="22"/>
          <w:szCs w:val="22"/>
          <w:lang w:val="bs-Latn-BA"/>
        </w:rPr>
        <w:t>5</w:t>
      </w:r>
      <w:r w:rsidR="003122C4">
        <w:rPr>
          <w:rFonts w:asciiTheme="minorHAnsi" w:hAnsiTheme="minorHAnsi" w:cs="Tahoma"/>
          <w:b/>
          <w:sz w:val="22"/>
          <w:szCs w:val="22"/>
          <w:lang w:val="bs-Latn-BA"/>
        </w:rPr>
        <w:t>0</w:t>
      </w:r>
      <w:r w:rsidR="00FF3E2C" w:rsidRPr="003E18A6">
        <w:rPr>
          <w:rFonts w:asciiTheme="minorHAnsi" w:hAnsiTheme="minorHAnsi" w:cs="Tahoma"/>
          <w:b/>
          <w:sz w:val="22"/>
          <w:szCs w:val="22"/>
          <w:lang w:val="bs-Latn-BA"/>
        </w:rPr>
        <w:t>.000</w:t>
      </w:r>
      <w:r w:rsidR="00D336C3" w:rsidRPr="003E18A6">
        <w:rPr>
          <w:rFonts w:asciiTheme="minorHAnsi" w:hAnsiTheme="minorHAnsi" w:cs="Tahoma"/>
          <w:b/>
          <w:sz w:val="22"/>
          <w:szCs w:val="22"/>
          <w:lang w:val="bs-Latn-BA"/>
        </w:rPr>
        <w:t>,00</w:t>
      </w:r>
      <w:r w:rsidR="00FF3E2C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BAM </w:t>
      </w:r>
      <w:r w:rsidR="00CB44C9" w:rsidRPr="003E18A6">
        <w:rPr>
          <w:rFonts w:asciiTheme="minorHAnsi" w:hAnsiTheme="minorHAnsi" w:cs="Tahoma"/>
          <w:b/>
          <w:sz w:val="22"/>
          <w:szCs w:val="22"/>
          <w:lang w:val="bs-Latn-BA"/>
        </w:rPr>
        <w:t>za svaku odabranu</w:t>
      </w:r>
      <w:r w:rsidR="00C15FEB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>JLS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) će </w:t>
      </w:r>
      <w:r w:rsidR="00BE58D9">
        <w:rPr>
          <w:rFonts w:asciiTheme="minorHAnsi" w:hAnsiTheme="minorHAnsi" w:cs="Tahoma"/>
          <w:sz w:val="22"/>
          <w:szCs w:val="22"/>
          <w:lang w:val="bs-Latn-BA"/>
        </w:rPr>
        <w:t>se vezati</w:t>
      </w:r>
      <w:r w:rsidR="00BE58D9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BE58D9">
        <w:rPr>
          <w:rFonts w:asciiTheme="minorHAnsi" w:hAnsiTheme="minorHAnsi" w:cs="Tahoma"/>
          <w:sz w:val="22"/>
          <w:szCs w:val="22"/>
          <w:lang w:val="bs-Latn-BA"/>
        </w:rPr>
        <w:t xml:space="preserve">za budžetska sredstva predložena </w:t>
      </w:r>
      <w:r w:rsidR="00D336C3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za </w:t>
      </w:r>
      <w:r w:rsidR="001B3EA6">
        <w:rPr>
          <w:rFonts w:asciiTheme="minorHAnsi" w:hAnsiTheme="minorHAnsi" w:cs="Tahoma"/>
          <w:b/>
          <w:sz w:val="22"/>
          <w:szCs w:val="22"/>
          <w:lang w:val="bs-Latn-BA"/>
        </w:rPr>
        <w:t>programe podrške zapošljavanju kroz javne radove</w:t>
      </w:r>
      <w:r w:rsidR="003122C4">
        <w:rPr>
          <w:rFonts w:asciiTheme="minorHAnsi" w:hAnsiTheme="minorHAnsi" w:cs="Tahoma"/>
          <w:b/>
          <w:sz w:val="22"/>
          <w:szCs w:val="22"/>
          <w:lang w:val="bs-Latn-BA"/>
        </w:rPr>
        <w:t xml:space="preserve">. Vlastita sredstva JLS predviđena za </w:t>
      </w:r>
      <w:r w:rsidR="00EA44BB">
        <w:rPr>
          <w:rFonts w:asciiTheme="minorHAnsi" w:hAnsiTheme="minorHAnsi" w:cs="Tahoma"/>
          <w:b/>
          <w:sz w:val="22"/>
          <w:szCs w:val="22"/>
          <w:lang w:val="bs-Latn-BA"/>
        </w:rPr>
        <w:t xml:space="preserve">sufinansiranje </w:t>
      </w:r>
      <w:r w:rsidR="003122C4">
        <w:rPr>
          <w:rFonts w:asciiTheme="minorHAnsi" w:hAnsiTheme="minorHAnsi" w:cs="Tahoma"/>
          <w:b/>
          <w:sz w:val="22"/>
          <w:szCs w:val="22"/>
          <w:lang w:val="bs-Latn-BA"/>
        </w:rPr>
        <w:t>program</w:t>
      </w:r>
      <w:r w:rsidR="00EA44BB">
        <w:rPr>
          <w:rFonts w:asciiTheme="minorHAnsi" w:hAnsiTheme="minorHAnsi" w:cs="Tahoma"/>
          <w:b/>
          <w:sz w:val="22"/>
          <w:szCs w:val="22"/>
          <w:lang w:val="bs-Latn-BA"/>
        </w:rPr>
        <w:t>a</w:t>
      </w:r>
      <w:r w:rsidR="003122C4">
        <w:rPr>
          <w:rFonts w:asciiTheme="minorHAnsi" w:hAnsiTheme="minorHAnsi" w:cs="Tahoma"/>
          <w:b/>
          <w:sz w:val="22"/>
          <w:szCs w:val="22"/>
          <w:lang w:val="bs-Latn-BA"/>
        </w:rPr>
        <w:t xml:space="preserve"> podrške zapošljavanju kroz javne radove</w:t>
      </w:r>
      <w:r w:rsidR="00A800BD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985ED6">
        <w:rPr>
          <w:rFonts w:asciiTheme="minorHAnsi" w:hAnsiTheme="minorHAnsi" w:cs="Tahoma"/>
          <w:b/>
          <w:sz w:val="22"/>
          <w:szCs w:val="22"/>
          <w:lang w:val="bs-Latn-BA"/>
        </w:rPr>
        <w:t>i</w:t>
      </w:r>
      <w:r w:rsidR="00EA44BB">
        <w:rPr>
          <w:rFonts w:asciiTheme="minorHAnsi" w:hAnsiTheme="minorHAnsi" w:cs="Tahoma"/>
          <w:b/>
          <w:sz w:val="22"/>
          <w:szCs w:val="22"/>
          <w:lang w:val="bs-Latn-BA"/>
        </w:rPr>
        <w:t>znosiće</w:t>
      </w:r>
      <w:r w:rsidR="0092444D">
        <w:rPr>
          <w:rFonts w:asciiTheme="minorHAnsi" w:hAnsiTheme="minorHAnsi" w:cs="Tahoma"/>
          <w:b/>
          <w:sz w:val="22"/>
          <w:szCs w:val="22"/>
          <w:lang w:val="bs-Latn-BA"/>
        </w:rPr>
        <w:t xml:space="preserve"> minimalno 12,5</w:t>
      </w:r>
      <w:r w:rsidR="00985ED6">
        <w:rPr>
          <w:rFonts w:asciiTheme="minorHAnsi" w:hAnsiTheme="minorHAnsi" w:cs="Tahoma"/>
          <w:b/>
          <w:sz w:val="22"/>
          <w:szCs w:val="22"/>
          <w:lang w:val="bs-Latn-BA"/>
        </w:rPr>
        <w:t>00 KM</w:t>
      </w:r>
      <w:r w:rsidR="0092444D">
        <w:rPr>
          <w:rFonts w:asciiTheme="minorHAnsi" w:hAnsiTheme="minorHAnsi" w:cs="Tahoma"/>
          <w:b/>
          <w:sz w:val="22"/>
          <w:szCs w:val="22"/>
          <w:lang w:val="bs-Latn-BA"/>
        </w:rPr>
        <w:t xml:space="preserve"> odnosno 25</w:t>
      </w:r>
      <w:r w:rsidR="00F50422">
        <w:rPr>
          <w:rFonts w:asciiTheme="minorHAnsi" w:hAnsiTheme="minorHAnsi" w:cs="Tahoma"/>
          <w:b/>
          <w:sz w:val="22"/>
          <w:szCs w:val="22"/>
          <w:lang w:val="bs-Latn-BA"/>
        </w:rPr>
        <w:t>% ukupnog iznosa kojeg potražuju kroz ovaj projekat</w:t>
      </w:r>
      <w:r w:rsidR="00985ED6">
        <w:rPr>
          <w:rFonts w:asciiTheme="minorHAnsi" w:hAnsiTheme="minorHAnsi" w:cs="Tahoma"/>
          <w:b/>
          <w:sz w:val="22"/>
          <w:szCs w:val="22"/>
          <w:lang w:val="bs-Latn-BA"/>
        </w:rPr>
        <w:t>.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533550" w:rsidRPr="003E18A6">
        <w:rPr>
          <w:rFonts w:asciiTheme="minorHAnsi" w:hAnsiTheme="minorHAnsi" w:cs="Tahoma"/>
          <w:sz w:val="22"/>
          <w:szCs w:val="22"/>
          <w:lang w:val="bs-Latn-BA"/>
        </w:rPr>
        <w:t>Ukoliko je partnerska JLS planiral</w:t>
      </w:r>
      <w:r w:rsidR="00274DDC">
        <w:rPr>
          <w:rFonts w:asciiTheme="minorHAnsi" w:hAnsiTheme="minorHAnsi" w:cs="Tahoma"/>
          <w:sz w:val="22"/>
          <w:szCs w:val="22"/>
          <w:lang w:val="bs-Latn-BA"/>
        </w:rPr>
        <w:t>a</w:t>
      </w:r>
      <w:r w:rsidR="00533550" w:rsidRPr="003E18A6">
        <w:rPr>
          <w:rFonts w:asciiTheme="minorHAnsi" w:hAnsiTheme="minorHAnsi" w:cs="Tahoma"/>
          <w:sz w:val="22"/>
          <w:szCs w:val="22"/>
          <w:lang w:val="bs-Latn-BA"/>
        </w:rPr>
        <w:t xml:space="preserve"> da izdvoji </w:t>
      </w:r>
      <w:r w:rsidR="00533550" w:rsidRPr="003E18A6">
        <w:rPr>
          <w:rFonts w:asciiTheme="minorHAnsi" w:hAnsiTheme="minorHAnsi" w:cs="Tahoma"/>
          <w:sz w:val="22"/>
          <w:szCs w:val="22"/>
          <w:lang w:val="bs-Latn-BA"/>
        </w:rPr>
        <w:lastRenderedPageBreak/>
        <w:t xml:space="preserve">veći iznos </w:t>
      </w:r>
      <w:r w:rsidR="00985ED6">
        <w:rPr>
          <w:rFonts w:asciiTheme="minorHAnsi" w:hAnsiTheme="minorHAnsi" w:cs="Tahoma"/>
          <w:sz w:val="22"/>
          <w:szCs w:val="22"/>
          <w:lang w:val="bs-Latn-BA"/>
        </w:rPr>
        <w:t xml:space="preserve">vlastitih </w:t>
      </w:r>
      <w:r w:rsidR="00533550" w:rsidRPr="003E18A6">
        <w:rPr>
          <w:rFonts w:asciiTheme="minorHAnsi" w:hAnsiTheme="minorHAnsi" w:cs="Tahoma"/>
          <w:sz w:val="22"/>
          <w:szCs w:val="22"/>
          <w:lang w:val="bs-Latn-BA"/>
        </w:rPr>
        <w:t>sredstava za</w:t>
      </w:r>
      <w:r w:rsidR="001B3E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533550" w:rsidRPr="003E18A6">
        <w:rPr>
          <w:rFonts w:asciiTheme="minorHAnsi" w:hAnsiTheme="minorHAnsi" w:cs="Tahoma"/>
          <w:sz w:val="22"/>
          <w:szCs w:val="22"/>
          <w:lang w:val="bs-Latn-BA"/>
        </w:rPr>
        <w:t xml:space="preserve">implementaciju </w:t>
      </w:r>
      <w:r w:rsidR="00274DDC">
        <w:rPr>
          <w:rFonts w:asciiTheme="minorHAnsi" w:hAnsiTheme="minorHAnsi" w:cs="Tahoma"/>
          <w:sz w:val="22"/>
          <w:szCs w:val="22"/>
          <w:lang w:val="bs-Latn-BA"/>
        </w:rPr>
        <w:t>programa</w:t>
      </w:r>
      <w:r w:rsidR="00533550" w:rsidRPr="003E18A6">
        <w:rPr>
          <w:rFonts w:asciiTheme="minorHAnsi" w:hAnsiTheme="minorHAnsi" w:cs="Tahoma"/>
          <w:sz w:val="22"/>
          <w:szCs w:val="22"/>
          <w:lang w:val="bs-Latn-BA"/>
        </w:rPr>
        <w:t xml:space="preserve"> (kao što je pojašnjeno u dijelu 2.2.) </w:t>
      </w:r>
      <w:r w:rsidR="00985ED6">
        <w:rPr>
          <w:rFonts w:asciiTheme="minorHAnsi" w:hAnsiTheme="minorHAnsi" w:cs="Tahoma"/>
          <w:sz w:val="22"/>
          <w:szCs w:val="22"/>
          <w:lang w:val="bs-Latn-BA"/>
        </w:rPr>
        <w:t xml:space="preserve">predloženom projektu će se dodijeliti dodatni broj bodova. </w:t>
      </w:r>
    </w:p>
    <w:p w14:paraId="1E899BB0" w14:textId="43903302" w:rsidR="00D54114" w:rsidRPr="003E18A6" w:rsidRDefault="005E5917" w:rsidP="000F0E43">
      <w:pPr>
        <w:tabs>
          <w:tab w:val="left" w:pos="1440"/>
        </w:tabs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 w:cs="Arial"/>
          <w:sz w:val="22"/>
          <w:szCs w:val="22"/>
          <w:lang w:val="bs-Latn-BA"/>
        </w:rPr>
        <w:t>JLS će obezbijediti podatke o izdvojenim finansijskim sredstvima kroz aplikacijsku formu, zajedno sa pismom koje izražava spremnost da se alociraju sreds</w:t>
      </w:r>
      <w:r w:rsidR="00AA3393">
        <w:rPr>
          <w:rFonts w:asciiTheme="minorHAnsi" w:hAnsiTheme="minorHAnsi" w:cs="Arial"/>
          <w:sz w:val="22"/>
          <w:szCs w:val="22"/>
          <w:lang w:val="bs-Latn-BA"/>
        </w:rPr>
        <w:t>t</w:t>
      </w:r>
      <w:r w:rsidRPr="003E18A6">
        <w:rPr>
          <w:rFonts w:asciiTheme="minorHAnsi" w:hAnsiTheme="minorHAnsi" w:cs="Arial"/>
          <w:sz w:val="22"/>
          <w:szCs w:val="22"/>
          <w:lang w:val="bs-Latn-BA"/>
        </w:rPr>
        <w:t xml:space="preserve">va za ovu specifičnu namjenu </w:t>
      </w:r>
      <w:r w:rsidR="00ED1677" w:rsidRPr="003E18A6">
        <w:rPr>
          <w:rFonts w:asciiTheme="minorHAnsi" w:hAnsiTheme="minorHAnsi" w:cs="Arial"/>
          <w:sz w:val="22"/>
          <w:szCs w:val="22"/>
          <w:lang w:val="bs-Latn-BA"/>
        </w:rPr>
        <w:t>(</w:t>
      </w:r>
      <w:r w:rsidRPr="003E18A6">
        <w:rPr>
          <w:rFonts w:asciiTheme="minorHAnsi" w:hAnsiTheme="minorHAnsi" w:cs="Arial"/>
          <w:sz w:val="22"/>
          <w:szCs w:val="22"/>
          <w:lang w:val="bs-Latn-BA"/>
        </w:rPr>
        <w:t>dio prat</w:t>
      </w:r>
      <w:r w:rsidR="00AA3393">
        <w:rPr>
          <w:rFonts w:asciiTheme="minorHAnsi" w:hAnsiTheme="minorHAnsi" w:cs="Arial"/>
          <w:sz w:val="22"/>
          <w:szCs w:val="22"/>
          <w:lang w:val="bs-Latn-BA"/>
        </w:rPr>
        <w:t>e</w:t>
      </w:r>
      <w:r w:rsidRPr="003E18A6">
        <w:rPr>
          <w:rFonts w:asciiTheme="minorHAnsi" w:hAnsiTheme="minorHAnsi" w:cs="Arial"/>
          <w:sz w:val="22"/>
          <w:szCs w:val="22"/>
          <w:lang w:val="bs-Latn-BA"/>
        </w:rPr>
        <w:t>će dokumentacij</w:t>
      </w:r>
      <w:r w:rsidR="00060375">
        <w:rPr>
          <w:rFonts w:asciiTheme="minorHAnsi" w:hAnsiTheme="minorHAnsi" w:cs="Arial"/>
          <w:sz w:val="22"/>
          <w:szCs w:val="22"/>
          <w:lang w:val="bs-Latn-BA"/>
        </w:rPr>
        <w:t>e</w:t>
      </w:r>
      <w:r w:rsidRPr="003E18A6">
        <w:rPr>
          <w:rFonts w:asciiTheme="minorHAnsi" w:hAnsiTheme="minorHAnsi" w:cs="Arial"/>
          <w:sz w:val="22"/>
          <w:szCs w:val="22"/>
          <w:lang w:val="bs-Latn-BA"/>
        </w:rPr>
        <w:t xml:space="preserve"> koja čin</w:t>
      </w:r>
      <w:r w:rsidR="00060375">
        <w:rPr>
          <w:rFonts w:asciiTheme="minorHAnsi" w:hAnsiTheme="minorHAnsi" w:cs="Arial"/>
          <w:sz w:val="22"/>
          <w:szCs w:val="22"/>
          <w:lang w:val="bs-Latn-BA"/>
        </w:rPr>
        <w:t>i</w:t>
      </w:r>
      <w:r w:rsidRPr="003E18A6">
        <w:rPr>
          <w:rFonts w:asciiTheme="minorHAnsi" w:hAnsiTheme="minorHAnsi" w:cs="Arial"/>
          <w:sz w:val="22"/>
          <w:szCs w:val="22"/>
          <w:lang w:val="bs-Latn-BA"/>
        </w:rPr>
        <w:t xml:space="preserve"> Poziv za</w:t>
      </w:r>
      <w:r w:rsidR="00274DDC">
        <w:rPr>
          <w:rFonts w:asciiTheme="minorHAnsi" w:hAnsiTheme="minorHAnsi" w:cs="Arial"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 w:cs="Arial"/>
          <w:sz w:val="22"/>
          <w:szCs w:val="22"/>
          <w:lang w:val="bs-Latn-BA"/>
        </w:rPr>
        <w:t xml:space="preserve">iskazivanje interesa, u dijelu 3.1.). </w:t>
      </w:r>
    </w:p>
    <w:p w14:paraId="20266BEE" w14:textId="77777777" w:rsidR="00FF3E2C" w:rsidRPr="003E18A6" w:rsidRDefault="008E38BC" w:rsidP="000F0E43">
      <w:pPr>
        <w:spacing w:before="120" w:after="120"/>
        <w:jc w:val="both"/>
        <w:rPr>
          <w:rFonts w:asciiTheme="minorHAnsi" w:hAnsiTheme="minorHAnsi" w:cs="Tahoma"/>
          <w:sz w:val="22"/>
          <w:szCs w:val="22"/>
          <w:lang w:val="bs-Latn-BA"/>
        </w:rPr>
      </w:pPr>
      <w:r>
        <w:rPr>
          <w:rFonts w:asciiTheme="minorHAnsi" w:hAnsiTheme="minorHAnsi" w:cs="Tahoma"/>
          <w:sz w:val="22"/>
          <w:szCs w:val="22"/>
          <w:lang w:val="bs-Latn-BA"/>
        </w:rPr>
        <w:t xml:space="preserve">Projekat </w:t>
      </w:r>
      <w:r w:rsidR="00FF3E2C" w:rsidRPr="003E18A6">
        <w:rPr>
          <w:rFonts w:asciiTheme="minorHAnsi" w:hAnsiTheme="minorHAnsi" w:cs="Tahoma"/>
          <w:sz w:val="22"/>
          <w:szCs w:val="22"/>
          <w:lang w:val="bs-Latn-BA"/>
        </w:rPr>
        <w:t>LID zadržava pravo da ne raspodijeli sva raspoloživa sredstva</w:t>
      </w:r>
      <w:r w:rsidR="00D724FC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5E5917" w:rsidRPr="003E18A6">
        <w:rPr>
          <w:rFonts w:asciiTheme="minorHAnsi" w:hAnsiTheme="minorHAnsi" w:cs="Tahoma"/>
          <w:sz w:val="22"/>
          <w:szCs w:val="22"/>
          <w:lang w:val="bs-Latn-BA"/>
        </w:rPr>
        <w:t>u 2017. godini</w:t>
      </w:r>
      <w:r w:rsidR="00FF3E2C" w:rsidRPr="003E18A6">
        <w:rPr>
          <w:rFonts w:asciiTheme="minorHAnsi" w:hAnsiTheme="minorHAnsi" w:cs="Tahoma"/>
          <w:sz w:val="22"/>
          <w:szCs w:val="22"/>
          <w:lang w:val="bs-Latn-BA"/>
        </w:rPr>
        <w:t>, u slučaju da kvalitet prijedloga</w:t>
      </w:r>
      <w:r w:rsidR="009C0E65" w:rsidRPr="003E18A6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274DDC">
        <w:rPr>
          <w:rFonts w:asciiTheme="minorHAnsi" w:hAnsiTheme="minorHAnsi" w:cs="Tahoma"/>
          <w:b/>
          <w:sz w:val="22"/>
          <w:szCs w:val="22"/>
          <w:lang w:val="bs-Latn-BA"/>
        </w:rPr>
        <w:t>programa podrške zapošljavanju kroz javne radove</w:t>
      </w:r>
      <w:r w:rsidR="00274DDC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274DDC">
        <w:rPr>
          <w:rFonts w:asciiTheme="minorHAnsi" w:hAnsiTheme="minorHAnsi" w:cs="Tahoma"/>
          <w:sz w:val="22"/>
          <w:szCs w:val="22"/>
          <w:lang w:val="bs-Latn-BA"/>
        </w:rPr>
        <w:t>ne ispuni očekivanja</w:t>
      </w:r>
      <w:r w:rsidR="00FF3E2C" w:rsidRPr="003E18A6">
        <w:rPr>
          <w:rFonts w:asciiTheme="minorHAnsi" w:hAnsiTheme="minorHAnsi" w:cs="Tahoma"/>
          <w:sz w:val="22"/>
          <w:szCs w:val="22"/>
          <w:lang w:val="bs-Latn-BA"/>
        </w:rPr>
        <w:t xml:space="preserve"> i sve definisane kriterije. </w:t>
      </w:r>
    </w:p>
    <w:p w14:paraId="7D075DC0" w14:textId="77777777" w:rsidR="00FF3E2C" w:rsidRPr="003E18A6" w:rsidRDefault="00FF3E2C" w:rsidP="00FF3E2C">
      <w:pPr>
        <w:spacing w:before="120"/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1EA49C38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5" w:name="_Toc463869373"/>
      <w:r w:rsidRPr="003E18A6">
        <w:rPr>
          <w:rFonts w:asciiTheme="minorHAnsi" w:hAnsiTheme="minorHAnsi"/>
          <w:sz w:val="22"/>
          <w:szCs w:val="22"/>
          <w:lang w:val="hr-HR"/>
        </w:rPr>
        <w:t>1.</w:t>
      </w:r>
      <w:r w:rsidR="00D724FC" w:rsidRPr="003E18A6">
        <w:rPr>
          <w:rFonts w:asciiTheme="minorHAnsi" w:hAnsiTheme="minorHAnsi"/>
          <w:sz w:val="22"/>
          <w:szCs w:val="22"/>
          <w:lang w:val="hr-HR"/>
        </w:rPr>
        <w:t>5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54114" w:rsidRPr="003E18A6">
        <w:rPr>
          <w:rFonts w:asciiTheme="minorHAnsi" w:hAnsiTheme="minorHAnsi"/>
          <w:sz w:val="22"/>
          <w:szCs w:val="22"/>
          <w:lang w:val="hr-HR"/>
        </w:rPr>
        <w:t xml:space="preserve">Pregled </w:t>
      </w:r>
      <w:r w:rsidR="004A7F1A" w:rsidRPr="003E18A6">
        <w:rPr>
          <w:rFonts w:asciiTheme="minorHAnsi" w:hAnsiTheme="minorHAnsi"/>
          <w:sz w:val="22"/>
          <w:szCs w:val="22"/>
          <w:lang w:val="hr-HR"/>
        </w:rPr>
        <w:t>jedinica lokalne samouprave</w:t>
      </w:r>
      <w:r w:rsidR="00D54114" w:rsidRPr="003E18A6">
        <w:rPr>
          <w:rFonts w:asciiTheme="minorHAnsi" w:hAnsiTheme="minorHAnsi"/>
          <w:sz w:val="22"/>
          <w:szCs w:val="22"/>
          <w:lang w:val="hr-HR"/>
        </w:rPr>
        <w:t xml:space="preserve"> sa pravom </w:t>
      </w:r>
      <w:r w:rsidR="004A7F1A" w:rsidRPr="003E18A6">
        <w:rPr>
          <w:rFonts w:asciiTheme="minorHAnsi" w:hAnsiTheme="minorHAnsi"/>
          <w:sz w:val="22"/>
          <w:szCs w:val="22"/>
          <w:lang w:val="hr-HR"/>
        </w:rPr>
        <w:t>iskazivanja interesa</w:t>
      </w:r>
      <w:bookmarkEnd w:id="5"/>
    </w:p>
    <w:p w14:paraId="2C09C16C" w14:textId="77777777" w:rsidR="00FF3E2C" w:rsidRPr="003E18A6" w:rsidRDefault="00351E7F" w:rsidP="00FF3E2C">
      <w:pPr>
        <w:spacing w:before="120" w:after="120"/>
        <w:jc w:val="both"/>
        <w:rPr>
          <w:rFonts w:asciiTheme="minorHAnsi" w:hAnsiTheme="minorHAnsi" w:cs="Tahoma"/>
          <w:bCs/>
          <w:sz w:val="22"/>
          <w:szCs w:val="22"/>
          <w:lang w:val="bs-Latn-BA"/>
        </w:rPr>
      </w:pPr>
      <w:r w:rsidRPr="003E18A6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818F43E" wp14:editId="205ED82D">
            <wp:simplePos x="0" y="0"/>
            <wp:positionH relativeFrom="column">
              <wp:posOffset>1295401</wp:posOffset>
            </wp:positionH>
            <wp:positionV relativeFrom="paragraph">
              <wp:posOffset>393700</wp:posOffset>
            </wp:positionV>
            <wp:extent cx="4828540" cy="3604682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832" cy="3616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E2C" w:rsidRPr="003E18A6">
        <w:rPr>
          <w:rFonts w:asciiTheme="minorHAnsi" w:hAnsiTheme="minorHAnsi" w:cs="Tahoma"/>
          <w:bCs/>
          <w:sz w:val="22"/>
          <w:szCs w:val="22"/>
          <w:lang w:val="bs-Latn-BA"/>
        </w:rPr>
        <w:t xml:space="preserve">Pravo na podnošenje prijedloga za sufinansiranje sredstvima </w:t>
      </w:r>
      <w:r w:rsidR="00D54114" w:rsidRPr="003E18A6">
        <w:rPr>
          <w:rFonts w:asciiTheme="minorHAnsi" w:hAnsiTheme="minorHAnsi" w:cs="Tahoma"/>
          <w:bCs/>
          <w:sz w:val="22"/>
          <w:szCs w:val="22"/>
          <w:lang w:val="bs-Latn-BA"/>
        </w:rPr>
        <w:t>LID Projek</w:t>
      </w:r>
      <w:r w:rsidR="008A7907" w:rsidRPr="003E18A6">
        <w:rPr>
          <w:rFonts w:asciiTheme="minorHAnsi" w:hAnsiTheme="minorHAnsi" w:cs="Tahoma"/>
          <w:bCs/>
          <w:sz w:val="22"/>
          <w:szCs w:val="22"/>
          <w:lang w:val="bs-Latn-BA"/>
        </w:rPr>
        <w:t>t</w:t>
      </w:r>
      <w:r w:rsidR="00D54114" w:rsidRPr="003E18A6">
        <w:rPr>
          <w:rFonts w:asciiTheme="minorHAnsi" w:hAnsiTheme="minorHAnsi" w:cs="Tahoma"/>
          <w:bCs/>
          <w:sz w:val="22"/>
          <w:szCs w:val="22"/>
          <w:lang w:val="bs-Latn-BA"/>
        </w:rPr>
        <w:t>a</w:t>
      </w:r>
      <w:r w:rsidR="00FF3E2C" w:rsidRPr="003E18A6">
        <w:rPr>
          <w:rFonts w:asciiTheme="minorHAnsi" w:hAnsiTheme="minorHAnsi" w:cs="Tahoma"/>
          <w:bCs/>
          <w:sz w:val="22"/>
          <w:szCs w:val="22"/>
          <w:lang w:val="bs-Latn-BA"/>
        </w:rPr>
        <w:t xml:space="preserve"> imaju sljedeće JLS: </w:t>
      </w:r>
    </w:p>
    <w:tbl>
      <w:tblPr>
        <w:tblW w:w="6040" w:type="dxa"/>
        <w:tblLook w:val="04A0" w:firstRow="1" w:lastRow="0" w:firstColumn="1" w:lastColumn="0" w:noHBand="0" w:noVBand="1"/>
      </w:tblPr>
      <w:tblGrid>
        <w:gridCol w:w="6040"/>
      </w:tblGrid>
      <w:tr w:rsidR="00FF3E2C" w:rsidRPr="003E18A6" w14:paraId="09F21A42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251A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 xml:space="preserve">Banja Luka </w:t>
            </w:r>
          </w:p>
        </w:tc>
      </w:tr>
      <w:tr w:rsidR="00FF3E2C" w:rsidRPr="003E18A6" w14:paraId="413BBF56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837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 xml:space="preserve">Bijeljina </w:t>
            </w:r>
          </w:p>
        </w:tc>
      </w:tr>
      <w:tr w:rsidR="00FF3E2C" w:rsidRPr="003E18A6" w14:paraId="1963C2D0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196A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Čelinac</w:t>
            </w:r>
          </w:p>
        </w:tc>
      </w:tr>
      <w:tr w:rsidR="00FF3E2C" w:rsidRPr="003E18A6" w14:paraId="53CD61F7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E18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Doboj</w:t>
            </w:r>
          </w:p>
        </w:tc>
      </w:tr>
      <w:tr w:rsidR="00FF3E2C" w:rsidRPr="003E18A6" w14:paraId="2DC9D1C6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1301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 xml:space="preserve">Foča (RS) </w:t>
            </w:r>
          </w:p>
        </w:tc>
      </w:tr>
      <w:tr w:rsidR="00FF3E2C" w:rsidRPr="003E18A6" w14:paraId="4859C5A0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C8D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Goražde</w:t>
            </w:r>
          </w:p>
          <w:p w14:paraId="2A2E2BF9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Gradiška</w:t>
            </w:r>
          </w:p>
        </w:tc>
      </w:tr>
      <w:tr w:rsidR="00FF3E2C" w:rsidRPr="003E18A6" w14:paraId="7E2A70E6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09E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Konjic</w:t>
            </w:r>
          </w:p>
        </w:tc>
      </w:tr>
      <w:tr w:rsidR="00FF3E2C" w:rsidRPr="003E18A6" w14:paraId="7C5600BC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3026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Maglaj</w:t>
            </w:r>
          </w:p>
        </w:tc>
      </w:tr>
      <w:tr w:rsidR="00FF3E2C" w:rsidRPr="003E18A6" w14:paraId="33EF1324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1D3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Modriča</w:t>
            </w:r>
          </w:p>
        </w:tc>
      </w:tr>
      <w:tr w:rsidR="00FF3E2C" w:rsidRPr="003E18A6" w14:paraId="192C2C48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B59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 xml:space="preserve">Mostar </w:t>
            </w:r>
          </w:p>
        </w:tc>
      </w:tr>
      <w:tr w:rsidR="00FF3E2C" w:rsidRPr="003E18A6" w14:paraId="242F4479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EE0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Novi Grad</w:t>
            </w:r>
          </w:p>
        </w:tc>
      </w:tr>
      <w:tr w:rsidR="00FF3E2C" w:rsidRPr="003E18A6" w14:paraId="15F119F6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B6A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Odžak</w:t>
            </w:r>
          </w:p>
        </w:tc>
      </w:tr>
      <w:tr w:rsidR="00FF3E2C" w:rsidRPr="003E18A6" w14:paraId="3980D36F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ADC9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Orašje</w:t>
            </w:r>
          </w:p>
        </w:tc>
      </w:tr>
      <w:tr w:rsidR="00FF3E2C" w:rsidRPr="003E18A6" w14:paraId="01D36E51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13E1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 xml:space="preserve">Prijedor </w:t>
            </w:r>
          </w:p>
        </w:tc>
      </w:tr>
      <w:tr w:rsidR="00FF3E2C" w:rsidRPr="003E18A6" w14:paraId="3BA0D20F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928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 xml:space="preserve">Srebrenik </w:t>
            </w:r>
          </w:p>
        </w:tc>
      </w:tr>
      <w:tr w:rsidR="00FF3E2C" w:rsidRPr="003E18A6" w14:paraId="675C8245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61B8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Šamac</w:t>
            </w:r>
          </w:p>
        </w:tc>
      </w:tr>
      <w:tr w:rsidR="00FF3E2C" w:rsidRPr="003E18A6" w14:paraId="56BF67C9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445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Tuzla</w:t>
            </w:r>
          </w:p>
        </w:tc>
      </w:tr>
      <w:tr w:rsidR="00FF3E2C" w:rsidRPr="003E18A6" w14:paraId="2225BB7B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95E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Vareš</w:t>
            </w:r>
          </w:p>
        </w:tc>
      </w:tr>
      <w:tr w:rsidR="00FF3E2C" w:rsidRPr="003E18A6" w14:paraId="4505F917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173B" w14:textId="77777777" w:rsidR="00FF3E2C" w:rsidRPr="003E18A6" w:rsidRDefault="00FF3E2C" w:rsidP="004A7F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>Žepče</w:t>
            </w:r>
          </w:p>
        </w:tc>
      </w:tr>
      <w:tr w:rsidR="00FF3E2C" w:rsidRPr="003E18A6" w14:paraId="0243F510" w14:textId="77777777" w:rsidTr="004A7F1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CC36" w14:textId="77777777" w:rsidR="007A38CC" w:rsidRPr="00017734" w:rsidRDefault="00FF3E2C" w:rsidP="0001773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Theme="minorHAnsi" w:hAnsiTheme="minorHAnsi"/>
                <w:color w:val="000000"/>
                <w:lang w:val="bs-Latn-BA" w:eastAsia="bs-Latn-BA"/>
              </w:rPr>
            </w:pPr>
            <w:r w:rsidRPr="003E18A6">
              <w:rPr>
                <w:rFonts w:asciiTheme="minorHAnsi" w:hAnsiTheme="minorHAnsi"/>
                <w:color w:val="000000"/>
                <w:lang w:val="bs-Latn-BA" w:eastAsia="bs-Latn-BA"/>
              </w:rPr>
              <w:t xml:space="preserve">Živinice </w:t>
            </w:r>
          </w:p>
          <w:p w14:paraId="3E73F9D3" w14:textId="77777777" w:rsidR="005957D7" w:rsidRPr="003E18A6" w:rsidRDefault="005957D7" w:rsidP="005957D7">
            <w:pPr>
              <w:pStyle w:val="ListParagraph"/>
              <w:spacing w:after="0" w:line="240" w:lineRule="auto"/>
              <w:ind w:left="714"/>
              <w:rPr>
                <w:rFonts w:asciiTheme="minorHAnsi" w:hAnsiTheme="minorHAnsi"/>
                <w:color w:val="000000"/>
                <w:lang w:val="bs-Latn-BA" w:eastAsia="bs-Latn-BA"/>
              </w:rPr>
            </w:pPr>
          </w:p>
        </w:tc>
      </w:tr>
    </w:tbl>
    <w:p w14:paraId="041D1F63" w14:textId="77777777" w:rsidR="00FF3E2C" w:rsidRPr="003E18A6" w:rsidRDefault="00FF3E2C" w:rsidP="00FF3E2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jc w:val="center"/>
        <w:rPr>
          <w:rFonts w:asciiTheme="minorHAnsi" w:hAnsiTheme="minorHAnsi"/>
          <w:caps/>
          <w:sz w:val="22"/>
          <w:szCs w:val="22"/>
          <w:lang w:val="hr-HR"/>
        </w:rPr>
      </w:pPr>
      <w:bookmarkStart w:id="6" w:name="_Toc463869374"/>
      <w:r w:rsidRPr="003E18A6">
        <w:rPr>
          <w:rFonts w:asciiTheme="minorHAnsi" w:hAnsiTheme="minorHAnsi"/>
          <w:caps/>
          <w:sz w:val="22"/>
          <w:szCs w:val="22"/>
          <w:lang w:val="hr-HR"/>
        </w:rPr>
        <w:t>2. Pravila poziva za iskazivanje interesa</w:t>
      </w:r>
      <w:bookmarkEnd w:id="6"/>
    </w:p>
    <w:p w14:paraId="6C49D1C3" w14:textId="77777777" w:rsidR="00FF3E2C" w:rsidRPr="003E18A6" w:rsidRDefault="00FF3E2C" w:rsidP="000F0E43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Pravila </w:t>
      </w:r>
      <w:r w:rsidR="005E5917" w:rsidRPr="003E18A6">
        <w:rPr>
          <w:rFonts w:asciiTheme="minorHAnsi" w:hAnsiTheme="minorHAnsi"/>
          <w:sz w:val="22"/>
          <w:szCs w:val="22"/>
          <w:lang w:val="hr-HR"/>
        </w:rPr>
        <w:t xml:space="preserve">poziva za iskazivanje interesa </w:t>
      </w:r>
      <w:r w:rsidRPr="003E18A6">
        <w:rPr>
          <w:rFonts w:asciiTheme="minorHAnsi" w:hAnsiTheme="minorHAnsi"/>
          <w:sz w:val="22"/>
          <w:szCs w:val="22"/>
          <w:lang w:val="hr-HR"/>
        </w:rPr>
        <w:t>definišu opšte kriterije i zahtjeve koje prijedlog</w:t>
      </w:r>
      <w:r w:rsidR="0019762A" w:rsidRPr="003E18A6">
        <w:rPr>
          <w:rFonts w:asciiTheme="minorHAnsi" w:hAnsiTheme="minorHAnsi"/>
          <w:sz w:val="22"/>
          <w:szCs w:val="22"/>
          <w:lang w:val="hr-HR"/>
        </w:rPr>
        <w:t xml:space="preserve"> za implementaciju </w:t>
      </w:r>
      <w:r w:rsidR="00C54E50">
        <w:rPr>
          <w:rFonts w:asciiTheme="minorHAnsi" w:hAnsiTheme="minorHAnsi" w:cs="Tahoma"/>
          <w:b/>
          <w:sz w:val="22"/>
          <w:szCs w:val="22"/>
          <w:lang w:val="bs-Latn-BA"/>
        </w:rPr>
        <w:t>programa podrške zapošljavanju kroz javne radove</w:t>
      </w:r>
      <w:r w:rsidR="00C54E50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mora zadovoljiti kako bi bio uzet u obzir za sufinansiranje </w:t>
      </w:r>
      <w:r w:rsidR="0019762A" w:rsidRPr="003E18A6">
        <w:rPr>
          <w:rFonts w:asciiTheme="minorHAnsi" w:hAnsiTheme="minorHAnsi"/>
          <w:sz w:val="22"/>
          <w:szCs w:val="22"/>
          <w:lang w:val="hr-HR"/>
        </w:rPr>
        <w:t>sredstvima P</w:t>
      </w:r>
      <w:r w:rsidRPr="003E18A6">
        <w:rPr>
          <w:rFonts w:asciiTheme="minorHAnsi" w:hAnsiTheme="minorHAnsi"/>
          <w:sz w:val="22"/>
          <w:szCs w:val="22"/>
          <w:lang w:val="hr-HR"/>
        </w:rPr>
        <w:t>rojekt</w:t>
      </w:r>
      <w:r w:rsidR="0019762A" w:rsidRPr="003E18A6">
        <w:rPr>
          <w:rFonts w:asciiTheme="minorHAnsi" w:hAnsiTheme="minorHAnsi"/>
          <w:sz w:val="22"/>
          <w:szCs w:val="22"/>
          <w:lang w:val="hr-HR"/>
        </w:rPr>
        <w:t xml:space="preserve">a. 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67010A88" w14:textId="77777777" w:rsidR="00FF3E2C" w:rsidRPr="003E18A6" w:rsidRDefault="00FF3E2C" w:rsidP="005957D7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  <w:lang w:val="hr-HR"/>
        </w:rPr>
      </w:pPr>
    </w:p>
    <w:p w14:paraId="2DFDF945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60"/>
        </w:tabs>
        <w:rPr>
          <w:rFonts w:asciiTheme="minorHAnsi" w:hAnsiTheme="minorHAnsi"/>
          <w:sz w:val="22"/>
          <w:szCs w:val="22"/>
          <w:lang w:val="hr-HR"/>
        </w:rPr>
      </w:pPr>
      <w:bookmarkStart w:id="7" w:name="_Toc463869375"/>
      <w:r w:rsidRPr="003E18A6">
        <w:rPr>
          <w:rFonts w:asciiTheme="minorHAnsi" w:hAnsiTheme="minorHAnsi"/>
          <w:sz w:val="22"/>
          <w:szCs w:val="22"/>
          <w:lang w:val="hr-HR"/>
        </w:rPr>
        <w:t xml:space="preserve">2.1 </w:t>
      </w:r>
      <w:r w:rsidRPr="003E18A6">
        <w:rPr>
          <w:rFonts w:asciiTheme="minorHAnsi" w:hAnsiTheme="minorHAnsi"/>
          <w:sz w:val="22"/>
          <w:szCs w:val="22"/>
          <w:lang w:val="hr-HR"/>
        </w:rPr>
        <w:tab/>
        <w:t>Podnosioci prijedloga</w:t>
      </w:r>
      <w:bookmarkEnd w:id="7"/>
    </w:p>
    <w:p w14:paraId="03509B32" w14:textId="77777777" w:rsidR="00FF3E2C" w:rsidRPr="003E18A6" w:rsidRDefault="00FF3E2C" w:rsidP="000F0E43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Theme="minorHAnsi" w:hAnsiTheme="minorHAnsi" w:cs="Tahoma"/>
          <w:lang w:val="bs-Latn-BA"/>
        </w:rPr>
      </w:pPr>
      <w:r w:rsidRPr="003E18A6">
        <w:rPr>
          <w:rFonts w:asciiTheme="minorHAnsi" w:hAnsiTheme="minorHAnsi" w:cs="Tahoma"/>
          <w:lang w:val="hr-HR"/>
        </w:rPr>
        <w:t xml:space="preserve">JLS </w:t>
      </w:r>
      <w:r w:rsidR="001316BC" w:rsidRPr="003E18A6">
        <w:rPr>
          <w:rFonts w:asciiTheme="minorHAnsi" w:hAnsiTheme="minorHAnsi" w:cs="Tahoma"/>
          <w:lang w:val="bs-Latn-BA"/>
        </w:rPr>
        <w:t>mogu</w:t>
      </w:r>
      <w:r w:rsidR="001316BC">
        <w:rPr>
          <w:rFonts w:asciiTheme="minorHAnsi" w:hAnsiTheme="minorHAnsi" w:cs="Tahoma"/>
          <w:lang w:val="bs-Latn-BA"/>
        </w:rPr>
        <w:t xml:space="preserve"> da</w:t>
      </w:r>
      <w:r w:rsidR="001316BC" w:rsidRPr="003E18A6">
        <w:rPr>
          <w:rFonts w:asciiTheme="minorHAnsi" w:hAnsiTheme="minorHAnsi" w:cs="Tahoma"/>
          <w:lang w:val="bs-Latn-BA"/>
        </w:rPr>
        <w:t xml:space="preserve"> podn</w:t>
      </w:r>
      <w:r w:rsidR="001316BC">
        <w:rPr>
          <w:rFonts w:asciiTheme="minorHAnsi" w:hAnsiTheme="minorHAnsi" w:cs="Tahoma"/>
          <w:lang w:val="bs-Latn-BA"/>
        </w:rPr>
        <w:t>esu</w:t>
      </w:r>
      <w:r w:rsidR="001316BC" w:rsidRPr="003E18A6">
        <w:rPr>
          <w:rFonts w:asciiTheme="minorHAnsi" w:hAnsiTheme="minorHAnsi" w:cs="Tahoma"/>
          <w:lang w:val="bs-Latn-BA"/>
        </w:rPr>
        <w:t xml:space="preserve"> </w:t>
      </w:r>
      <w:r w:rsidRPr="003E18A6">
        <w:rPr>
          <w:rFonts w:asciiTheme="minorHAnsi" w:hAnsiTheme="minorHAnsi" w:cs="Tahoma"/>
          <w:lang w:val="bs-Latn-BA"/>
        </w:rPr>
        <w:t xml:space="preserve">prijedloge za </w:t>
      </w:r>
      <w:r w:rsidR="00C54E50">
        <w:rPr>
          <w:rFonts w:asciiTheme="minorHAnsi" w:hAnsiTheme="minorHAnsi" w:cs="Tahoma"/>
          <w:b/>
          <w:lang w:val="bs-Latn-BA"/>
        </w:rPr>
        <w:t>programe podrške zapošljavanju kroz javne radove</w:t>
      </w:r>
      <w:r w:rsidR="00C54E50" w:rsidRPr="003E18A6">
        <w:rPr>
          <w:rFonts w:asciiTheme="minorHAnsi" w:hAnsiTheme="minorHAnsi" w:cs="Tahoma"/>
          <w:b/>
          <w:lang w:val="bs-Latn-BA"/>
        </w:rPr>
        <w:t xml:space="preserve"> </w:t>
      </w:r>
      <w:r w:rsidR="00EB0B36" w:rsidRPr="003E18A6">
        <w:rPr>
          <w:rFonts w:asciiTheme="minorHAnsi" w:hAnsiTheme="minorHAnsi" w:cs="Tahoma"/>
          <w:b/>
          <w:u w:val="single"/>
          <w:lang w:val="bs-Latn-BA"/>
        </w:rPr>
        <w:t>samostalno</w:t>
      </w:r>
      <w:r w:rsidR="008C212C" w:rsidRPr="003E18A6">
        <w:rPr>
          <w:rFonts w:asciiTheme="minorHAnsi" w:hAnsiTheme="minorHAnsi" w:cs="Tahoma"/>
          <w:b/>
          <w:u w:val="single"/>
          <w:lang w:val="bs-Latn-BA"/>
        </w:rPr>
        <w:t xml:space="preserve"> ili u</w:t>
      </w:r>
      <w:r w:rsidR="005E5917" w:rsidRPr="003E18A6">
        <w:rPr>
          <w:rFonts w:asciiTheme="minorHAnsi" w:hAnsiTheme="minorHAnsi" w:cs="Tahoma"/>
          <w:b/>
          <w:u w:val="single"/>
          <w:lang w:val="bs-Latn-BA"/>
        </w:rPr>
        <w:t>z</w:t>
      </w:r>
      <w:r w:rsidR="008C212C" w:rsidRPr="003E18A6">
        <w:rPr>
          <w:rFonts w:asciiTheme="minorHAnsi" w:hAnsiTheme="minorHAnsi" w:cs="Tahoma"/>
          <w:b/>
          <w:u w:val="single"/>
          <w:lang w:val="bs-Latn-BA"/>
        </w:rPr>
        <w:t xml:space="preserve"> partnerstvo sa </w:t>
      </w:r>
      <w:r w:rsidRPr="003E18A6">
        <w:rPr>
          <w:rFonts w:asciiTheme="minorHAnsi" w:hAnsiTheme="minorHAnsi" w:cs="Tahoma"/>
          <w:b/>
          <w:u w:val="single"/>
          <w:lang w:val="bs-Latn-BA"/>
        </w:rPr>
        <w:t xml:space="preserve"> zavod</w:t>
      </w:r>
      <w:r w:rsidR="005E5917" w:rsidRPr="003E18A6">
        <w:rPr>
          <w:rFonts w:asciiTheme="minorHAnsi" w:hAnsiTheme="minorHAnsi" w:cs="Tahoma"/>
          <w:b/>
          <w:u w:val="single"/>
          <w:lang w:val="bs-Latn-BA"/>
        </w:rPr>
        <w:t>om</w:t>
      </w:r>
      <w:r w:rsidRPr="003E18A6">
        <w:rPr>
          <w:rFonts w:asciiTheme="minorHAnsi" w:hAnsiTheme="minorHAnsi" w:cs="Tahoma"/>
          <w:b/>
          <w:u w:val="single"/>
          <w:lang w:val="bs-Latn-BA"/>
        </w:rPr>
        <w:t xml:space="preserve"> za zapošljavanje i/ili centr</w:t>
      </w:r>
      <w:r w:rsidR="005E5917" w:rsidRPr="003E18A6">
        <w:rPr>
          <w:rFonts w:asciiTheme="minorHAnsi" w:hAnsiTheme="minorHAnsi" w:cs="Tahoma"/>
          <w:b/>
          <w:u w:val="single"/>
          <w:lang w:val="bs-Latn-BA"/>
        </w:rPr>
        <w:t>om</w:t>
      </w:r>
      <w:r w:rsidRPr="003E18A6">
        <w:rPr>
          <w:rFonts w:asciiTheme="minorHAnsi" w:hAnsiTheme="minorHAnsi" w:cs="Tahoma"/>
          <w:b/>
          <w:u w:val="single"/>
          <w:lang w:val="bs-Latn-BA"/>
        </w:rPr>
        <w:t xml:space="preserve"> za socijalni rad na području JLS. </w:t>
      </w:r>
    </w:p>
    <w:p w14:paraId="465E7972" w14:textId="0E01B9C8" w:rsidR="00BF4153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Prilikom pripreme </w:t>
      </w:r>
      <w:r w:rsidR="008C212C" w:rsidRPr="003E18A6">
        <w:rPr>
          <w:rFonts w:asciiTheme="minorHAnsi" w:hAnsiTheme="minorHAnsi" w:cs="Tahoma"/>
          <w:sz w:val="22"/>
          <w:szCs w:val="22"/>
          <w:lang w:val="bs-Latn-BA"/>
        </w:rPr>
        <w:t>prijedloga</w:t>
      </w:r>
      <w:r w:rsidRPr="003E18A6">
        <w:rPr>
          <w:rFonts w:asciiTheme="minorHAnsi" w:hAnsiTheme="minorHAnsi" w:cs="Tahoma"/>
          <w:sz w:val="22"/>
          <w:szCs w:val="22"/>
          <w:lang w:val="bs-Latn-BA"/>
        </w:rPr>
        <w:t xml:space="preserve">, potrebno je imati na umu da </w:t>
      </w:r>
      <w:r w:rsidRPr="003E18A6">
        <w:rPr>
          <w:rFonts w:asciiTheme="minorHAnsi" w:hAnsiTheme="minorHAnsi" w:cs="Tahoma"/>
          <w:b/>
          <w:sz w:val="22"/>
          <w:szCs w:val="22"/>
          <w:lang w:val="bs-Latn-BA"/>
        </w:rPr>
        <w:t>i</w:t>
      </w:r>
      <w:r w:rsidRPr="003E18A6">
        <w:rPr>
          <w:rFonts w:asciiTheme="minorHAnsi" w:hAnsiTheme="minorHAnsi"/>
          <w:b/>
          <w:sz w:val="22"/>
          <w:szCs w:val="22"/>
          <w:lang w:val="bs-Latn-BA"/>
        </w:rPr>
        <w:t xml:space="preserve">sključivo JLS mogu biti nosioci provedbe </w:t>
      </w:r>
      <w:r w:rsidR="008C212C" w:rsidRPr="003E18A6">
        <w:rPr>
          <w:rFonts w:asciiTheme="minorHAnsi" w:hAnsiTheme="minorHAnsi"/>
          <w:b/>
          <w:sz w:val="22"/>
          <w:szCs w:val="22"/>
          <w:lang w:val="bs-Latn-BA"/>
        </w:rPr>
        <w:t>program</w:t>
      </w:r>
      <w:r w:rsidR="005E5917" w:rsidRPr="003E18A6">
        <w:rPr>
          <w:rFonts w:asciiTheme="minorHAnsi" w:hAnsiTheme="minorHAnsi"/>
          <w:b/>
          <w:sz w:val="22"/>
          <w:szCs w:val="22"/>
          <w:lang w:val="bs-Latn-BA"/>
        </w:rPr>
        <w:t>a</w:t>
      </w:r>
      <w:r w:rsidRPr="003E18A6">
        <w:rPr>
          <w:rFonts w:asciiTheme="minorHAnsi" w:hAnsiTheme="minorHAnsi"/>
          <w:b/>
          <w:sz w:val="22"/>
          <w:szCs w:val="22"/>
          <w:lang w:val="bs-Latn-BA"/>
        </w:rPr>
        <w:t xml:space="preserve">, dok svi drugi subjekti mogu biti samo partneri. </w:t>
      </w:r>
      <w:r w:rsidRPr="003E18A6">
        <w:rPr>
          <w:rFonts w:asciiTheme="minorHAnsi" w:hAnsiTheme="minorHAnsi"/>
          <w:sz w:val="22"/>
          <w:szCs w:val="22"/>
          <w:lang w:val="bs-Latn-BA"/>
        </w:rPr>
        <w:t xml:space="preserve">To znači da su JLS </w:t>
      </w:r>
      <w:r w:rsidRPr="00A83A14">
        <w:rPr>
          <w:rFonts w:asciiTheme="minorHAnsi" w:hAnsiTheme="minorHAnsi"/>
          <w:b/>
          <w:sz w:val="22"/>
          <w:szCs w:val="22"/>
          <w:lang w:val="bs-Latn-BA"/>
        </w:rPr>
        <w:t xml:space="preserve">odgovorne za realizaciju </w:t>
      </w:r>
      <w:r w:rsidR="00BF4153" w:rsidRPr="00A83A14">
        <w:rPr>
          <w:rFonts w:asciiTheme="minorHAnsi" w:hAnsiTheme="minorHAnsi"/>
          <w:b/>
          <w:sz w:val="22"/>
          <w:szCs w:val="22"/>
          <w:lang w:val="bs-Latn-BA"/>
        </w:rPr>
        <w:t>program</w:t>
      </w:r>
      <w:r w:rsidR="005E5917" w:rsidRPr="00A83A14">
        <w:rPr>
          <w:rFonts w:asciiTheme="minorHAnsi" w:hAnsiTheme="minorHAnsi"/>
          <w:b/>
          <w:sz w:val="22"/>
          <w:szCs w:val="22"/>
          <w:lang w:val="bs-Latn-BA"/>
        </w:rPr>
        <w:t xml:space="preserve">a/grant sheme </w:t>
      </w:r>
      <w:r w:rsidR="00BF4153" w:rsidRPr="00A83A14">
        <w:rPr>
          <w:rFonts w:asciiTheme="minorHAnsi" w:hAnsiTheme="minorHAnsi"/>
          <w:b/>
          <w:sz w:val="22"/>
          <w:szCs w:val="22"/>
          <w:lang w:val="bs-Latn-BA"/>
        </w:rPr>
        <w:t>za javne radove</w:t>
      </w:r>
      <w:r w:rsidRPr="00A83A14">
        <w:rPr>
          <w:rFonts w:asciiTheme="minorHAnsi" w:hAnsiTheme="minorHAnsi"/>
          <w:b/>
          <w:sz w:val="22"/>
          <w:szCs w:val="22"/>
          <w:lang w:val="bs-Latn-BA"/>
        </w:rPr>
        <w:t xml:space="preserve">, uključujući </w:t>
      </w:r>
      <w:r w:rsidR="00F50422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A83A14">
        <w:rPr>
          <w:rFonts w:asciiTheme="minorHAnsi" w:hAnsiTheme="minorHAnsi"/>
          <w:b/>
          <w:sz w:val="22"/>
          <w:szCs w:val="22"/>
          <w:lang w:val="bs-Latn-BA"/>
        </w:rPr>
        <w:t>i finansijske obaveze</w:t>
      </w:r>
      <w:r w:rsidRPr="003E18A6">
        <w:rPr>
          <w:rFonts w:asciiTheme="minorHAnsi" w:hAnsiTheme="minorHAnsi"/>
          <w:sz w:val="22"/>
          <w:szCs w:val="22"/>
          <w:lang w:val="bs-Latn-BA"/>
        </w:rPr>
        <w:t>.</w:t>
      </w:r>
      <w:r w:rsidR="00EB0B36" w:rsidRPr="003E18A6">
        <w:rPr>
          <w:rFonts w:asciiTheme="minorHAnsi" w:hAnsiTheme="minorHAnsi"/>
          <w:sz w:val="22"/>
          <w:szCs w:val="22"/>
          <w:lang w:val="bs-Latn-BA"/>
        </w:rPr>
        <w:t xml:space="preserve"> </w:t>
      </w:r>
    </w:p>
    <w:p w14:paraId="3165F1AB" w14:textId="77777777" w:rsidR="00FF3E2C" w:rsidRPr="003E18A6" w:rsidRDefault="00EB0B36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3E18A6">
        <w:rPr>
          <w:rFonts w:asciiTheme="minorHAnsi" w:hAnsiTheme="minorHAnsi"/>
          <w:sz w:val="22"/>
          <w:szCs w:val="22"/>
          <w:lang w:val="bs-Latn-BA"/>
        </w:rPr>
        <w:t>U svojoj aplikaciji</w:t>
      </w:r>
      <w:r w:rsidR="00AF43B2" w:rsidRPr="003E18A6">
        <w:rPr>
          <w:rFonts w:asciiTheme="minorHAnsi" w:hAnsiTheme="minorHAnsi"/>
          <w:sz w:val="22"/>
          <w:szCs w:val="22"/>
          <w:lang w:val="bs-Latn-BA"/>
        </w:rPr>
        <w:t>, JLS se mole da konkretno obrazlože s</w:t>
      </w:r>
      <w:r w:rsidR="001316BC">
        <w:rPr>
          <w:rFonts w:asciiTheme="minorHAnsi" w:hAnsiTheme="minorHAnsi"/>
          <w:sz w:val="22"/>
          <w:szCs w:val="22"/>
          <w:lang w:val="bs-Latn-BA"/>
        </w:rPr>
        <w:t>a</w:t>
      </w:r>
      <w:r w:rsidR="00AF43B2" w:rsidRPr="003E18A6">
        <w:rPr>
          <w:rFonts w:asciiTheme="minorHAnsi" w:hAnsiTheme="minorHAnsi"/>
          <w:sz w:val="22"/>
          <w:szCs w:val="22"/>
          <w:lang w:val="bs-Latn-BA"/>
        </w:rPr>
        <w:t>radnju sa Zavodom za zapošljavanje i/ili Centrom za socijalni rad</w:t>
      </w:r>
      <w:r w:rsidR="00BF4153" w:rsidRPr="003E18A6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F50422">
        <w:rPr>
          <w:rFonts w:asciiTheme="minorHAnsi" w:hAnsiTheme="minorHAnsi"/>
          <w:sz w:val="22"/>
          <w:szCs w:val="22"/>
          <w:lang w:val="bs-Latn-BA"/>
        </w:rPr>
        <w:t>kroz</w:t>
      </w:r>
      <w:r w:rsidR="005E5917" w:rsidRPr="003E18A6">
        <w:rPr>
          <w:rFonts w:asciiTheme="minorHAnsi" w:hAnsiTheme="minorHAnsi"/>
          <w:sz w:val="22"/>
          <w:szCs w:val="22"/>
          <w:lang w:val="bs-Latn-BA"/>
        </w:rPr>
        <w:t xml:space="preserve"> njihovu ulogu</w:t>
      </w:r>
      <w:r w:rsidR="00AF43B2" w:rsidRPr="003E18A6">
        <w:rPr>
          <w:rFonts w:asciiTheme="minorHAnsi" w:hAnsiTheme="minorHAnsi"/>
          <w:sz w:val="22"/>
          <w:szCs w:val="22"/>
          <w:lang w:val="bs-Latn-BA"/>
        </w:rPr>
        <w:t xml:space="preserve">, posebno u </w:t>
      </w:r>
      <w:r w:rsidR="00F50422">
        <w:rPr>
          <w:rFonts w:asciiTheme="minorHAnsi" w:hAnsiTheme="minorHAnsi"/>
          <w:sz w:val="22"/>
          <w:szCs w:val="22"/>
          <w:lang w:val="bs-Latn-BA"/>
        </w:rPr>
        <w:t>pogledu</w:t>
      </w:r>
      <w:r w:rsidR="00F50422" w:rsidRPr="003E18A6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C54E50">
        <w:rPr>
          <w:rFonts w:asciiTheme="minorHAnsi" w:hAnsiTheme="minorHAnsi"/>
          <w:sz w:val="22"/>
          <w:szCs w:val="22"/>
          <w:lang w:val="bs-Latn-BA"/>
        </w:rPr>
        <w:t xml:space="preserve">odabira </w:t>
      </w:r>
      <w:r w:rsidR="00AF43B2" w:rsidRPr="003E18A6">
        <w:rPr>
          <w:rFonts w:asciiTheme="minorHAnsi" w:hAnsiTheme="minorHAnsi"/>
          <w:sz w:val="22"/>
          <w:szCs w:val="22"/>
          <w:lang w:val="bs-Latn-BA"/>
        </w:rPr>
        <w:t xml:space="preserve">ranjivih </w:t>
      </w:r>
      <w:r w:rsidR="00BF4153" w:rsidRPr="003E18A6">
        <w:rPr>
          <w:rFonts w:asciiTheme="minorHAnsi" w:hAnsiTheme="minorHAnsi"/>
          <w:sz w:val="22"/>
          <w:szCs w:val="22"/>
          <w:lang w:val="bs-Latn-BA"/>
        </w:rPr>
        <w:t>i</w:t>
      </w:r>
      <w:r w:rsidR="00AF43B2" w:rsidRPr="003E18A6">
        <w:rPr>
          <w:rFonts w:asciiTheme="minorHAnsi" w:hAnsiTheme="minorHAnsi"/>
          <w:sz w:val="22"/>
          <w:szCs w:val="22"/>
          <w:lang w:val="bs-Latn-BA"/>
        </w:rPr>
        <w:t xml:space="preserve"> socijalno isključenih kategorija kao korisnik</w:t>
      </w:r>
      <w:r w:rsidR="00C54E50">
        <w:rPr>
          <w:rFonts w:asciiTheme="minorHAnsi" w:hAnsiTheme="minorHAnsi"/>
          <w:sz w:val="22"/>
          <w:szCs w:val="22"/>
          <w:lang w:val="bs-Latn-BA"/>
        </w:rPr>
        <w:t>a</w:t>
      </w:r>
      <w:r w:rsidR="00AF43B2" w:rsidRPr="003E18A6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C54E50">
        <w:rPr>
          <w:rFonts w:asciiTheme="minorHAnsi" w:hAnsiTheme="minorHAnsi" w:cs="Tahoma"/>
          <w:b/>
          <w:sz w:val="22"/>
          <w:szCs w:val="22"/>
          <w:lang w:val="bs-Latn-BA"/>
        </w:rPr>
        <w:t>programa podrške zapošljavanju kroz javne radove</w:t>
      </w:r>
      <w:r w:rsidR="00AF43B2" w:rsidRPr="003E18A6">
        <w:rPr>
          <w:rFonts w:asciiTheme="minorHAnsi" w:hAnsiTheme="minorHAnsi"/>
          <w:sz w:val="22"/>
          <w:szCs w:val="22"/>
          <w:lang w:val="bs-Latn-BA"/>
        </w:rPr>
        <w:t xml:space="preserve">. </w:t>
      </w:r>
    </w:p>
    <w:p w14:paraId="2EF50324" w14:textId="77777777" w:rsidR="00FF3E2C" w:rsidRPr="003E18A6" w:rsidRDefault="00FF3E2C" w:rsidP="00020620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  <w:lang w:val="hr-HR"/>
        </w:rPr>
      </w:pPr>
    </w:p>
    <w:p w14:paraId="088643A3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8" w:name="_Toc463869376"/>
      <w:r w:rsidRPr="003E18A6">
        <w:rPr>
          <w:rFonts w:asciiTheme="minorHAnsi" w:hAnsiTheme="minorHAnsi"/>
          <w:sz w:val="22"/>
          <w:szCs w:val="22"/>
          <w:lang w:val="hr-HR"/>
        </w:rPr>
        <w:t xml:space="preserve">2.2 Kriteriji za </w:t>
      </w:r>
      <w:r w:rsidR="005377CE">
        <w:rPr>
          <w:rFonts w:asciiTheme="minorHAnsi" w:hAnsiTheme="minorHAnsi"/>
          <w:sz w:val="22"/>
          <w:szCs w:val="22"/>
          <w:lang w:val="hr-HR"/>
        </w:rPr>
        <w:t>evaluacija</w:t>
      </w:r>
      <w:r w:rsidR="005377CE"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E18A6">
        <w:rPr>
          <w:rFonts w:asciiTheme="minorHAnsi" w:hAnsiTheme="minorHAnsi"/>
          <w:sz w:val="22"/>
          <w:szCs w:val="22"/>
          <w:lang w:val="hr-HR"/>
        </w:rPr>
        <w:t>prijedloga</w:t>
      </w:r>
      <w:bookmarkEnd w:id="8"/>
      <w:r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21DD899A" w14:textId="77777777" w:rsidR="00FF3E2C" w:rsidRPr="003E18A6" w:rsidRDefault="00C54E50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LID Projek</w:t>
      </w:r>
      <w:r w:rsidRPr="003E18A6">
        <w:rPr>
          <w:rFonts w:asciiTheme="minorHAnsi" w:hAnsiTheme="minorHAnsi"/>
          <w:sz w:val="22"/>
          <w:szCs w:val="22"/>
          <w:lang w:val="bs-Latn-BA"/>
        </w:rPr>
        <w:t>a</w:t>
      </w:r>
      <w:r>
        <w:rPr>
          <w:rFonts w:asciiTheme="minorHAnsi" w:hAnsiTheme="minorHAnsi"/>
          <w:sz w:val="22"/>
          <w:szCs w:val="22"/>
          <w:lang w:val="bs-Latn-BA"/>
        </w:rPr>
        <w:t>t će uzeti u obzir samo one prijave koje ispunjavaju sljedeće</w:t>
      </w:r>
      <w:r w:rsidR="00FF3E2C" w:rsidRPr="003E18A6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4A7F1A" w:rsidRPr="003E18A6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obavezne </w:t>
      </w:r>
      <w:r w:rsidR="00FF3E2C" w:rsidRPr="003E18A6">
        <w:rPr>
          <w:rFonts w:asciiTheme="minorHAnsi" w:hAnsiTheme="minorHAnsi"/>
          <w:b/>
          <w:sz w:val="22"/>
          <w:szCs w:val="22"/>
          <w:u w:val="single"/>
          <w:lang w:val="bs-Latn-BA"/>
        </w:rPr>
        <w:t>kriterij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e</w:t>
      </w:r>
      <w:r w:rsidR="00FF3E2C" w:rsidRPr="003E18A6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 za odabir</w:t>
      </w:r>
      <w:r w:rsidR="00FF3E2C" w:rsidRPr="003E18A6">
        <w:rPr>
          <w:rFonts w:asciiTheme="minorHAnsi" w:hAnsiTheme="minorHAnsi"/>
          <w:sz w:val="22"/>
          <w:szCs w:val="22"/>
          <w:lang w:val="bs-Latn-BA"/>
        </w:rPr>
        <w:t xml:space="preserve">: </w:t>
      </w:r>
    </w:p>
    <w:p w14:paraId="4AF49410" w14:textId="77777777" w:rsidR="00FF3E2C" w:rsidRPr="00DD09BB" w:rsidRDefault="00AB5FED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="Tahoma"/>
          <w:bCs/>
          <w:lang w:val="bs-Latn-BA"/>
        </w:rPr>
      </w:pPr>
      <w:r w:rsidRPr="003E18A6">
        <w:rPr>
          <w:rFonts w:asciiTheme="minorHAnsi" w:hAnsiTheme="minorHAnsi" w:cs="Tahoma"/>
          <w:bCs/>
          <w:lang w:val="bs-Latn-BA"/>
        </w:rPr>
        <w:t xml:space="preserve">Javni </w:t>
      </w:r>
      <w:r w:rsidRPr="00DD09BB">
        <w:rPr>
          <w:rFonts w:asciiTheme="minorHAnsi" w:hAnsiTheme="minorHAnsi" w:cs="Tahoma"/>
          <w:bCs/>
          <w:lang w:val="bs-Latn-BA"/>
        </w:rPr>
        <w:t>radovi će</w:t>
      </w:r>
      <w:r w:rsidR="00FF3E2C" w:rsidRPr="00DD09BB">
        <w:rPr>
          <w:rFonts w:asciiTheme="minorHAnsi" w:hAnsiTheme="minorHAnsi" w:cs="Tahoma"/>
          <w:bCs/>
          <w:lang w:val="bs-Latn-BA"/>
        </w:rPr>
        <w:t xml:space="preserve"> omoguć</w:t>
      </w:r>
      <w:r w:rsidRPr="00DD09BB">
        <w:rPr>
          <w:rFonts w:asciiTheme="minorHAnsi" w:hAnsiTheme="minorHAnsi" w:cs="Tahoma"/>
          <w:bCs/>
          <w:lang w:val="bs-Latn-BA"/>
        </w:rPr>
        <w:t>iti</w:t>
      </w:r>
      <w:r w:rsidR="00FF3E2C" w:rsidRPr="00DD09BB">
        <w:rPr>
          <w:rFonts w:asciiTheme="minorHAnsi" w:hAnsiTheme="minorHAnsi" w:cs="Tahoma"/>
          <w:bCs/>
          <w:lang w:val="bs-Latn-BA"/>
        </w:rPr>
        <w:t xml:space="preserve"> stvaranje </w:t>
      </w:r>
      <w:r w:rsidR="00F50422">
        <w:rPr>
          <w:rFonts w:asciiTheme="minorHAnsi" w:hAnsiTheme="minorHAnsi" w:cs="Tahoma"/>
          <w:bCs/>
          <w:lang w:val="bs-Latn-BA"/>
        </w:rPr>
        <w:t>najmanje</w:t>
      </w:r>
      <w:r w:rsidR="00F50422" w:rsidRPr="00DD09BB">
        <w:rPr>
          <w:rFonts w:asciiTheme="minorHAnsi" w:hAnsiTheme="minorHAnsi" w:cs="Tahoma"/>
          <w:bCs/>
          <w:lang w:val="bs-Latn-BA"/>
        </w:rPr>
        <w:t xml:space="preserve"> </w:t>
      </w:r>
      <w:r w:rsidR="00F50422">
        <w:rPr>
          <w:rFonts w:asciiTheme="minorHAnsi" w:hAnsiTheme="minorHAnsi" w:cs="Tahoma"/>
          <w:b/>
          <w:bCs/>
          <w:lang w:val="bs-Latn-BA"/>
        </w:rPr>
        <w:t>3</w:t>
      </w:r>
      <w:r w:rsidR="00BF4153" w:rsidRPr="00DD09BB">
        <w:rPr>
          <w:rFonts w:asciiTheme="minorHAnsi" w:hAnsiTheme="minorHAnsi" w:cs="Tahoma"/>
          <w:b/>
          <w:bCs/>
          <w:lang w:val="bs-Latn-BA"/>
        </w:rPr>
        <w:t>0</w:t>
      </w:r>
      <w:r w:rsidRPr="00DD09BB">
        <w:rPr>
          <w:rFonts w:asciiTheme="minorHAnsi" w:hAnsiTheme="minorHAnsi" w:cs="Tahoma"/>
          <w:b/>
          <w:bCs/>
          <w:lang w:val="bs-Latn-BA"/>
        </w:rPr>
        <w:t xml:space="preserve"> </w:t>
      </w:r>
      <w:r w:rsidR="00AF43B2" w:rsidRPr="00DD09BB">
        <w:rPr>
          <w:rFonts w:asciiTheme="minorHAnsi" w:hAnsiTheme="minorHAnsi" w:cs="Tahoma"/>
          <w:b/>
          <w:bCs/>
          <w:lang w:val="bs-Latn-BA"/>
        </w:rPr>
        <w:t>kratkoročnih</w:t>
      </w:r>
      <w:r w:rsidR="006F2504" w:rsidRPr="00DD09BB">
        <w:rPr>
          <w:rFonts w:asciiTheme="minorHAnsi" w:hAnsiTheme="minorHAnsi" w:cs="Tahoma"/>
          <w:b/>
          <w:bCs/>
          <w:lang w:val="bs-Latn-BA"/>
        </w:rPr>
        <w:t xml:space="preserve"> </w:t>
      </w:r>
      <w:r w:rsidR="00FF3E2C" w:rsidRPr="00DD09BB">
        <w:rPr>
          <w:rFonts w:asciiTheme="minorHAnsi" w:hAnsiTheme="minorHAnsi" w:cs="Tahoma"/>
          <w:b/>
          <w:bCs/>
          <w:lang w:val="bs-Latn-BA"/>
        </w:rPr>
        <w:t>radnih mjesta</w:t>
      </w:r>
      <w:r w:rsidR="00A12206" w:rsidRPr="00DD09BB">
        <w:rPr>
          <w:rFonts w:asciiTheme="minorHAnsi" w:hAnsiTheme="minorHAnsi" w:cs="Tahoma"/>
          <w:bCs/>
          <w:lang w:val="bs-Latn-BA"/>
        </w:rPr>
        <w:t xml:space="preserve"> u trajanju od </w:t>
      </w:r>
      <w:r w:rsidR="00F50422">
        <w:rPr>
          <w:rFonts w:asciiTheme="minorHAnsi" w:hAnsiTheme="minorHAnsi" w:cs="Tahoma"/>
          <w:bCs/>
          <w:lang w:val="bs-Latn-BA"/>
        </w:rPr>
        <w:t>ne manje od</w:t>
      </w:r>
      <w:r w:rsidR="00F50422" w:rsidRPr="00DD09BB">
        <w:rPr>
          <w:rFonts w:asciiTheme="minorHAnsi" w:hAnsiTheme="minorHAnsi" w:cs="Tahoma"/>
          <w:bCs/>
          <w:lang w:val="bs-Latn-BA"/>
        </w:rPr>
        <w:t xml:space="preserve"> </w:t>
      </w:r>
      <w:r w:rsidR="00A12206" w:rsidRPr="00DD09BB">
        <w:rPr>
          <w:rFonts w:asciiTheme="minorHAnsi" w:hAnsiTheme="minorHAnsi" w:cs="Tahoma"/>
          <w:b/>
          <w:bCs/>
          <w:lang w:val="bs-Latn-BA"/>
        </w:rPr>
        <w:t>4 mjeseca u toku 2017. godine</w:t>
      </w:r>
      <w:r w:rsidR="00A12206" w:rsidRPr="00DD09BB">
        <w:rPr>
          <w:rFonts w:asciiTheme="minorHAnsi" w:hAnsiTheme="minorHAnsi" w:cs="Tahoma"/>
          <w:bCs/>
          <w:lang w:val="bs-Latn-BA"/>
        </w:rPr>
        <w:t xml:space="preserve">; </w:t>
      </w:r>
    </w:p>
    <w:p w14:paraId="23E10FB8" w14:textId="7A9ED734" w:rsidR="00A83A14" w:rsidRPr="00DD09BB" w:rsidRDefault="00A83A14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="Tahoma"/>
          <w:bCs/>
          <w:lang w:val="bs-Latn-BA"/>
        </w:rPr>
      </w:pPr>
      <w:r w:rsidRPr="00DD09BB">
        <w:rPr>
          <w:rFonts w:asciiTheme="minorHAnsi" w:hAnsiTheme="minorHAnsi" w:cs="Tahoma"/>
          <w:bCs/>
          <w:lang w:val="bs-Latn-BA"/>
        </w:rPr>
        <w:t xml:space="preserve">Planirani </w:t>
      </w:r>
      <w:r w:rsidRPr="00DD09BB">
        <w:rPr>
          <w:rFonts w:asciiTheme="minorHAnsi" w:hAnsiTheme="minorHAnsi" w:cs="Tahoma"/>
          <w:b/>
          <w:bCs/>
          <w:lang w:val="bs-Latn-BA"/>
        </w:rPr>
        <w:t>mjesečni prihodi</w:t>
      </w:r>
      <w:r w:rsidRPr="00DD09BB">
        <w:rPr>
          <w:rFonts w:asciiTheme="minorHAnsi" w:hAnsiTheme="minorHAnsi" w:cs="Tahoma"/>
          <w:bCs/>
          <w:lang w:val="bs-Latn-BA"/>
        </w:rPr>
        <w:t xml:space="preserve"> za osobe koje su uključene</w:t>
      </w:r>
      <w:r w:rsidR="008E38BC">
        <w:rPr>
          <w:rFonts w:asciiTheme="minorHAnsi" w:hAnsiTheme="minorHAnsi" w:cs="Tahoma"/>
          <w:bCs/>
          <w:lang w:val="bs-Latn-BA"/>
        </w:rPr>
        <w:t xml:space="preserve"> </w:t>
      </w:r>
      <w:r w:rsidRPr="00DD09BB">
        <w:rPr>
          <w:rFonts w:asciiTheme="minorHAnsi" w:hAnsiTheme="minorHAnsi" w:cs="Tahoma"/>
          <w:bCs/>
          <w:lang w:val="bs-Latn-BA"/>
        </w:rPr>
        <w:t>u ovaj program podrške zapošljavanju ne smiju biti manji od minimalne mjesečne plate u F</w:t>
      </w:r>
      <w:r w:rsidR="0029721F" w:rsidRPr="00DD09BB">
        <w:rPr>
          <w:rFonts w:asciiTheme="minorHAnsi" w:hAnsiTheme="minorHAnsi" w:cs="Tahoma"/>
          <w:bCs/>
          <w:lang w:val="bs-Latn-BA"/>
        </w:rPr>
        <w:t>b</w:t>
      </w:r>
      <w:r w:rsidRPr="00DD09BB">
        <w:rPr>
          <w:rFonts w:asciiTheme="minorHAnsi" w:hAnsiTheme="minorHAnsi" w:cs="Tahoma"/>
          <w:bCs/>
          <w:lang w:val="bs-Latn-BA"/>
        </w:rPr>
        <w:t>iH</w:t>
      </w:r>
      <w:r w:rsidR="0029721F">
        <w:rPr>
          <w:rFonts w:asciiTheme="minorHAnsi" w:hAnsiTheme="minorHAnsi" w:cs="Tahoma"/>
          <w:bCs/>
          <w:lang w:val="bs-Latn-BA"/>
        </w:rPr>
        <w:t>,</w:t>
      </w:r>
      <w:r w:rsidRPr="00DD09BB">
        <w:rPr>
          <w:rFonts w:asciiTheme="minorHAnsi" w:hAnsiTheme="minorHAnsi" w:cs="Tahoma"/>
          <w:bCs/>
          <w:lang w:val="bs-Latn-BA"/>
        </w:rPr>
        <w:t xml:space="preserve"> </w:t>
      </w:r>
      <w:r w:rsidR="00F50422">
        <w:rPr>
          <w:rFonts w:asciiTheme="minorHAnsi" w:hAnsiTheme="minorHAnsi" w:cs="Tahoma"/>
          <w:bCs/>
          <w:lang w:val="bs-Latn-BA"/>
        </w:rPr>
        <w:t>odnosno</w:t>
      </w:r>
      <w:r w:rsidRPr="00DD09BB">
        <w:rPr>
          <w:rFonts w:asciiTheme="minorHAnsi" w:hAnsiTheme="minorHAnsi" w:cs="Tahoma"/>
          <w:bCs/>
          <w:lang w:val="bs-Latn-BA"/>
        </w:rPr>
        <w:t xml:space="preserve"> RS.</w:t>
      </w:r>
    </w:p>
    <w:p w14:paraId="0C24BA86" w14:textId="7340F044" w:rsidR="00593253" w:rsidRPr="003E18A6" w:rsidRDefault="00A12206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hAnsiTheme="minorHAnsi" w:cs="Tahoma"/>
          <w:bCs/>
          <w:lang w:val="bs-Latn-BA"/>
        </w:rPr>
        <w:t xml:space="preserve">Korisnici </w:t>
      </w:r>
      <w:r w:rsidR="001025D6">
        <w:rPr>
          <w:rFonts w:asciiTheme="minorHAnsi" w:hAnsiTheme="minorHAnsi" w:cs="Tahoma"/>
          <w:b/>
          <w:lang w:val="bs-Latn-BA"/>
        </w:rPr>
        <w:t>programa podrške zapošljavanju kroz javne radove</w:t>
      </w:r>
      <w:r w:rsidR="001025D6" w:rsidRPr="003E18A6">
        <w:rPr>
          <w:rFonts w:asciiTheme="minorHAnsi" w:hAnsiTheme="minorHAnsi" w:cs="Tahoma"/>
          <w:b/>
          <w:lang w:val="bs-Latn-BA"/>
        </w:rPr>
        <w:t xml:space="preserve"> </w:t>
      </w:r>
      <w:r w:rsidR="00F50422">
        <w:rPr>
          <w:rFonts w:asciiTheme="minorHAnsi" w:hAnsiTheme="minorHAnsi" w:cs="Tahoma"/>
          <w:bCs/>
          <w:lang w:val="bs-Latn-BA"/>
        </w:rPr>
        <w:t>pripadaju</w:t>
      </w:r>
      <w:r w:rsidRPr="003E18A6">
        <w:rPr>
          <w:rFonts w:asciiTheme="minorHAnsi" w:hAnsiTheme="minorHAnsi" w:cs="Tahoma"/>
          <w:bCs/>
          <w:lang w:val="bs-Latn-BA"/>
        </w:rPr>
        <w:t xml:space="preserve"> jedn</w:t>
      </w:r>
      <w:r w:rsidR="00F50422">
        <w:rPr>
          <w:rFonts w:asciiTheme="minorHAnsi" w:hAnsiTheme="minorHAnsi" w:cs="Tahoma"/>
          <w:bCs/>
          <w:lang w:val="bs-Latn-BA"/>
        </w:rPr>
        <w:t>oj</w:t>
      </w:r>
      <w:r w:rsidRPr="003E18A6">
        <w:rPr>
          <w:rFonts w:asciiTheme="minorHAnsi" w:hAnsiTheme="minorHAnsi" w:cs="Tahoma"/>
          <w:bCs/>
          <w:lang w:val="bs-Latn-BA"/>
        </w:rPr>
        <w:t xml:space="preserve"> </w:t>
      </w:r>
      <w:r w:rsidR="00F50422">
        <w:rPr>
          <w:rFonts w:asciiTheme="minorHAnsi" w:hAnsiTheme="minorHAnsi" w:cs="Tahoma"/>
          <w:bCs/>
          <w:lang w:val="bs-Latn-BA"/>
        </w:rPr>
        <w:t>od</w:t>
      </w:r>
      <w:r w:rsidRPr="003E18A6">
        <w:rPr>
          <w:rFonts w:asciiTheme="minorHAnsi" w:hAnsiTheme="minorHAnsi" w:cs="Tahoma"/>
          <w:bCs/>
          <w:lang w:val="bs-Latn-BA"/>
        </w:rPr>
        <w:t xml:space="preserve"> navedenih kategorija: i) </w:t>
      </w:r>
      <w:r w:rsidR="00593253" w:rsidRPr="003E18A6">
        <w:rPr>
          <w:rFonts w:asciiTheme="minorHAnsi" w:hAnsiTheme="minorHAnsi" w:cs="Tahoma"/>
          <w:bCs/>
          <w:lang w:val="bs-Latn-BA"/>
        </w:rPr>
        <w:t>p</w:t>
      </w:r>
      <w:r w:rsidR="00593253" w:rsidRPr="003E18A6">
        <w:rPr>
          <w:rFonts w:asciiTheme="minorHAnsi" w:eastAsia="Calibri" w:hAnsiTheme="minorHAnsi" w:cs="Tahoma"/>
          <w:bCs/>
          <w:lang w:val="bs-Latn-BA"/>
        </w:rPr>
        <w:t xml:space="preserve">ovratnici </w:t>
      </w:r>
      <w:r w:rsidR="0029721F">
        <w:rPr>
          <w:rFonts w:asciiTheme="minorHAnsi" w:eastAsia="Calibri" w:hAnsiTheme="minorHAnsi" w:cs="Tahoma"/>
          <w:bCs/>
          <w:lang w:val="bs-Latn-BA"/>
        </w:rPr>
        <w:t>ili</w:t>
      </w:r>
      <w:r w:rsidR="00593253" w:rsidRPr="003E18A6">
        <w:rPr>
          <w:rFonts w:asciiTheme="minorHAnsi" w:eastAsia="Calibri" w:hAnsiTheme="minorHAnsi" w:cs="Tahoma"/>
          <w:bCs/>
          <w:lang w:val="bs-Latn-BA"/>
        </w:rPr>
        <w:t xml:space="preserve"> interno raseljena lica; ii) dugoročno nezaposlene osobe (prijavljene na birou za zapošljavanje više od 12 mjeseci), sa posebnim fokusom na žene i mlade (ispod 30 godina starosti); iii) Rom</w:t>
      </w:r>
      <w:r w:rsidRPr="003E18A6">
        <w:rPr>
          <w:rFonts w:asciiTheme="minorHAnsi" w:eastAsia="Calibri" w:hAnsiTheme="minorHAnsi" w:cs="Tahoma"/>
          <w:bCs/>
          <w:lang w:val="bs-Latn-BA"/>
        </w:rPr>
        <w:t>i</w:t>
      </w:r>
      <w:r w:rsidR="00593253" w:rsidRPr="003E18A6">
        <w:rPr>
          <w:rFonts w:asciiTheme="minorHAnsi" w:eastAsia="Calibri" w:hAnsiTheme="minorHAnsi" w:cs="Tahoma"/>
          <w:bCs/>
          <w:lang w:val="bs-Latn-BA"/>
        </w:rPr>
        <w:t xml:space="preserve">; iv) osobe sa invaliditetom; </w:t>
      </w:r>
      <w:r w:rsidRPr="003E18A6">
        <w:rPr>
          <w:rFonts w:asciiTheme="minorHAnsi" w:eastAsia="Calibri" w:hAnsiTheme="minorHAnsi" w:cs="Tahoma"/>
          <w:bCs/>
          <w:lang w:val="bs-Latn-BA"/>
        </w:rPr>
        <w:t>i</w:t>
      </w:r>
      <w:r w:rsidR="00593253" w:rsidRPr="003E18A6">
        <w:rPr>
          <w:rFonts w:asciiTheme="minorHAnsi" w:eastAsia="Calibri" w:hAnsiTheme="minorHAnsi" w:cs="Tahoma"/>
          <w:bCs/>
          <w:lang w:val="bs-Latn-BA"/>
        </w:rPr>
        <w:t xml:space="preserve"> v) osobe starije starosne dobi (55 - 64 </w:t>
      </w:r>
      <w:r w:rsidR="00441224" w:rsidRPr="003E18A6">
        <w:rPr>
          <w:rFonts w:asciiTheme="minorHAnsi" w:eastAsia="Calibri" w:hAnsiTheme="minorHAnsi" w:cs="Tahoma"/>
          <w:bCs/>
          <w:lang w:val="bs-Latn-BA"/>
        </w:rPr>
        <w:t>godina starosti</w:t>
      </w:r>
      <w:r w:rsidR="00593253" w:rsidRPr="003E18A6">
        <w:rPr>
          <w:rFonts w:asciiTheme="minorHAnsi" w:eastAsia="Calibri" w:hAnsiTheme="minorHAnsi" w:cs="Tahoma"/>
          <w:bCs/>
          <w:lang w:val="bs-Latn-BA"/>
        </w:rPr>
        <w:t>);</w:t>
      </w:r>
    </w:p>
    <w:p w14:paraId="78144E63" w14:textId="77777777" w:rsidR="00FF3E2C" w:rsidRPr="003E18A6" w:rsidRDefault="00AB5FED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="Tahoma"/>
          <w:bCs/>
          <w:lang w:val="bs-Latn-BA"/>
        </w:rPr>
      </w:pPr>
      <w:r w:rsidRPr="003E18A6">
        <w:rPr>
          <w:rFonts w:asciiTheme="minorHAnsi" w:hAnsiTheme="minorHAnsi" w:cs="Tahoma"/>
          <w:bCs/>
          <w:lang w:val="bs-Latn-BA"/>
        </w:rPr>
        <w:t xml:space="preserve">Javi radovi će </w:t>
      </w:r>
      <w:r w:rsidR="00F50422">
        <w:rPr>
          <w:rFonts w:asciiTheme="minorHAnsi" w:hAnsiTheme="minorHAnsi" w:cs="Tahoma"/>
          <w:bCs/>
          <w:lang w:val="bs-Latn-BA"/>
        </w:rPr>
        <w:t>rezultirati smanjenjem rizika od prirodne nesreće, kvalitetnijoj</w:t>
      </w:r>
      <w:r w:rsidR="00FF3E2C" w:rsidRPr="00A83A14">
        <w:rPr>
          <w:rFonts w:asciiTheme="minorHAnsi" w:hAnsiTheme="minorHAnsi" w:cs="Tahoma"/>
          <w:b/>
          <w:bCs/>
          <w:lang w:val="bs-Latn-BA"/>
        </w:rPr>
        <w:t xml:space="preserve"> lokaln</w:t>
      </w:r>
      <w:r w:rsidR="00F50422">
        <w:rPr>
          <w:rFonts w:asciiTheme="minorHAnsi" w:hAnsiTheme="minorHAnsi" w:cs="Tahoma"/>
          <w:b/>
          <w:bCs/>
          <w:lang w:val="bs-Latn-BA"/>
        </w:rPr>
        <w:t>oj</w:t>
      </w:r>
      <w:r w:rsidR="00FF3E2C" w:rsidRPr="00A83A14">
        <w:rPr>
          <w:rFonts w:asciiTheme="minorHAnsi" w:hAnsiTheme="minorHAnsi" w:cs="Tahoma"/>
          <w:b/>
          <w:bCs/>
          <w:lang w:val="bs-Latn-BA"/>
        </w:rPr>
        <w:t xml:space="preserve"> infrastruktur</w:t>
      </w:r>
      <w:r w:rsidR="00F50422">
        <w:rPr>
          <w:rFonts w:asciiTheme="minorHAnsi" w:hAnsiTheme="minorHAnsi" w:cs="Tahoma"/>
          <w:b/>
          <w:bCs/>
          <w:lang w:val="bs-Latn-BA"/>
        </w:rPr>
        <w:t>i</w:t>
      </w:r>
      <w:r w:rsidR="00FF3E2C" w:rsidRPr="003E18A6">
        <w:rPr>
          <w:rFonts w:asciiTheme="minorHAnsi" w:hAnsiTheme="minorHAnsi" w:cs="Tahoma"/>
          <w:bCs/>
          <w:lang w:val="bs-Latn-BA"/>
        </w:rPr>
        <w:t xml:space="preserve">, </w:t>
      </w:r>
      <w:r w:rsidR="00F50422">
        <w:rPr>
          <w:rFonts w:asciiTheme="minorHAnsi" w:hAnsiTheme="minorHAnsi" w:cs="Tahoma"/>
          <w:bCs/>
          <w:lang w:val="bs-Latn-BA"/>
        </w:rPr>
        <w:t xml:space="preserve">ili uređenjem </w:t>
      </w:r>
      <w:r w:rsidR="00FF3E2C" w:rsidRPr="003E18A6">
        <w:rPr>
          <w:rFonts w:asciiTheme="minorHAnsi" w:hAnsiTheme="minorHAnsi" w:cs="Tahoma"/>
          <w:bCs/>
          <w:lang w:val="bs-Latn-BA"/>
        </w:rPr>
        <w:t>javn</w:t>
      </w:r>
      <w:r w:rsidR="00AF43B2" w:rsidRPr="003E18A6">
        <w:rPr>
          <w:rFonts w:asciiTheme="minorHAnsi" w:hAnsiTheme="minorHAnsi" w:cs="Tahoma"/>
          <w:bCs/>
          <w:lang w:val="bs-Latn-BA"/>
        </w:rPr>
        <w:t>ih</w:t>
      </w:r>
      <w:r w:rsidR="00FF3E2C" w:rsidRPr="003E18A6">
        <w:rPr>
          <w:rFonts w:asciiTheme="minorHAnsi" w:hAnsiTheme="minorHAnsi" w:cs="Tahoma"/>
          <w:bCs/>
          <w:lang w:val="bs-Latn-BA"/>
        </w:rPr>
        <w:t xml:space="preserve"> objek</w:t>
      </w:r>
      <w:r w:rsidR="00AF43B2" w:rsidRPr="003E18A6">
        <w:rPr>
          <w:rFonts w:asciiTheme="minorHAnsi" w:hAnsiTheme="minorHAnsi" w:cs="Tahoma"/>
          <w:bCs/>
          <w:lang w:val="bs-Latn-BA"/>
        </w:rPr>
        <w:t>a</w:t>
      </w:r>
      <w:r w:rsidR="00FF3E2C" w:rsidRPr="003E18A6">
        <w:rPr>
          <w:rFonts w:asciiTheme="minorHAnsi" w:hAnsiTheme="minorHAnsi" w:cs="Tahoma"/>
          <w:bCs/>
          <w:lang w:val="bs-Latn-BA"/>
        </w:rPr>
        <w:t>t</w:t>
      </w:r>
      <w:r w:rsidR="00AF43B2" w:rsidRPr="003E18A6">
        <w:rPr>
          <w:rFonts w:asciiTheme="minorHAnsi" w:hAnsiTheme="minorHAnsi" w:cs="Tahoma"/>
          <w:bCs/>
          <w:lang w:val="bs-Latn-BA"/>
        </w:rPr>
        <w:t>a</w:t>
      </w:r>
      <w:r w:rsidR="00FF3E2C" w:rsidRPr="003E18A6">
        <w:rPr>
          <w:rFonts w:asciiTheme="minorHAnsi" w:hAnsiTheme="minorHAnsi" w:cs="Tahoma"/>
          <w:bCs/>
          <w:lang w:val="bs-Latn-BA"/>
        </w:rPr>
        <w:t xml:space="preserve"> </w:t>
      </w:r>
      <w:r w:rsidR="00F50422">
        <w:rPr>
          <w:rFonts w:asciiTheme="minorHAnsi" w:hAnsiTheme="minorHAnsi" w:cs="Tahoma"/>
          <w:bCs/>
          <w:lang w:val="bs-Latn-BA"/>
        </w:rPr>
        <w:t>te</w:t>
      </w:r>
      <w:r w:rsidR="00FF3E2C" w:rsidRPr="003E18A6">
        <w:rPr>
          <w:rFonts w:asciiTheme="minorHAnsi" w:hAnsiTheme="minorHAnsi" w:cs="Tahoma"/>
          <w:bCs/>
          <w:lang w:val="bs-Latn-BA"/>
        </w:rPr>
        <w:t xml:space="preserve"> jav</w:t>
      </w:r>
      <w:r w:rsidR="001025D6">
        <w:rPr>
          <w:rFonts w:asciiTheme="minorHAnsi" w:hAnsiTheme="minorHAnsi" w:cs="Tahoma"/>
          <w:bCs/>
          <w:lang w:val="bs-Latn-BA"/>
        </w:rPr>
        <w:t>n</w:t>
      </w:r>
      <w:r w:rsidR="00A12206" w:rsidRPr="003E18A6">
        <w:rPr>
          <w:rFonts w:asciiTheme="minorHAnsi" w:hAnsiTheme="minorHAnsi" w:cs="Tahoma"/>
          <w:bCs/>
          <w:lang w:val="bs-Latn-BA"/>
        </w:rPr>
        <w:t>ih</w:t>
      </w:r>
      <w:r w:rsidR="00FF3E2C" w:rsidRPr="003E18A6">
        <w:rPr>
          <w:rFonts w:asciiTheme="minorHAnsi" w:hAnsiTheme="minorHAnsi" w:cs="Tahoma"/>
          <w:bCs/>
          <w:lang w:val="bs-Latn-BA"/>
        </w:rPr>
        <w:t xml:space="preserve"> površin</w:t>
      </w:r>
      <w:r w:rsidR="00A12206" w:rsidRPr="003E18A6">
        <w:rPr>
          <w:rFonts w:asciiTheme="minorHAnsi" w:hAnsiTheme="minorHAnsi" w:cs="Tahoma"/>
          <w:bCs/>
          <w:lang w:val="bs-Latn-BA"/>
        </w:rPr>
        <w:t>a</w:t>
      </w:r>
      <w:r w:rsidR="006F2504" w:rsidRPr="003E18A6">
        <w:rPr>
          <w:rFonts w:asciiTheme="minorHAnsi" w:hAnsiTheme="minorHAnsi" w:cs="Tahoma"/>
          <w:bCs/>
          <w:lang w:val="bs-Latn-BA"/>
        </w:rPr>
        <w:t>;</w:t>
      </w:r>
    </w:p>
    <w:p w14:paraId="3E103682" w14:textId="77777777" w:rsidR="00B0555A" w:rsidRPr="003E18A6" w:rsidRDefault="00B0555A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="Tahoma"/>
          <w:bCs/>
          <w:lang w:val="bs-Latn-BA"/>
        </w:rPr>
      </w:pPr>
      <w:r w:rsidRPr="003E18A6">
        <w:rPr>
          <w:rFonts w:asciiTheme="minorHAnsi" w:hAnsiTheme="minorHAnsi" w:cs="Tahoma"/>
          <w:bCs/>
          <w:lang w:val="bs-Latn-BA"/>
        </w:rPr>
        <w:t xml:space="preserve">JLS </w:t>
      </w:r>
      <w:r w:rsidR="00AF43B2" w:rsidRPr="003E18A6">
        <w:rPr>
          <w:rFonts w:asciiTheme="minorHAnsi" w:hAnsiTheme="minorHAnsi" w:cs="Tahoma"/>
          <w:bCs/>
          <w:lang w:val="bs-Latn-BA"/>
        </w:rPr>
        <w:t xml:space="preserve">se </w:t>
      </w:r>
      <w:r w:rsidR="00F50422">
        <w:rPr>
          <w:rFonts w:asciiTheme="minorHAnsi" w:hAnsiTheme="minorHAnsi" w:cs="Tahoma"/>
          <w:bCs/>
          <w:lang w:val="bs-Latn-BA"/>
        </w:rPr>
        <w:t>obavezuje</w:t>
      </w:r>
      <w:r w:rsidR="00F50422" w:rsidRPr="003E18A6">
        <w:rPr>
          <w:rFonts w:asciiTheme="minorHAnsi" w:hAnsiTheme="minorHAnsi" w:cs="Tahoma"/>
          <w:bCs/>
          <w:lang w:val="bs-Latn-BA"/>
        </w:rPr>
        <w:t xml:space="preserve"> </w:t>
      </w:r>
      <w:r w:rsidR="002F01D2" w:rsidRPr="003E18A6">
        <w:rPr>
          <w:rFonts w:asciiTheme="minorHAnsi" w:hAnsiTheme="minorHAnsi" w:cs="Tahoma"/>
          <w:bCs/>
          <w:lang w:val="bs-Latn-BA"/>
        </w:rPr>
        <w:t>na min</w:t>
      </w:r>
      <w:r w:rsidR="00D500A8" w:rsidRPr="003E18A6">
        <w:rPr>
          <w:rFonts w:asciiTheme="minorHAnsi" w:hAnsiTheme="minorHAnsi" w:cs="Tahoma"/>
          <w:bCs/>
          <w:lang w:val="bs-Latn-BA"/>
        </w:rPr>
        <w:t>imalno</w:t>
      </w:r>
      <w:r w:rsidR="002F01D2" w:rsidRPr="003E18A6">
        <w:rPr>
          <w:rFonts w:asciiTheme="minorHAnsi" w:hAnsiTheme="minorHAnsi" w:cs="Tahoma"/>
          <w:bCs/>
          <w:lang w:val="bs-Latn-BA"/>
        </w:rPr>
        <w:t xml:space="preserve"> s</w:t>
      </w:r>
      <w:r w:rsidR="00AF43B2" w:rsidRPr="003E18A6">
        <w:rPr>
          <w:rFonts w:asciiTheme="minorHAnsi" w:hAnsiTheme="minorHAnsi" w:cs="Tahoma"/>
          <w:bCs/>
          <w:lang w:val="bs-Latn-BA"/>
        </w:rPr>
        <w:t xml:space="preserve">ufinansiranje od </w:t>
      </w:r>
      <w:r w:rsidR="0092444D">
        <w:rPr>
          <w:rFonts w:asciiTheme="minorHAnsi" w:hAnsiTheme="minorHAnsi" w:cs="Tahoma"/>
          <w:bCs/>
          <w:lang w:val="bs-Latn-BA"/>
        </w:rPr>
        <w:t>12,5</w:t>
      </w:r>
      <w:r w:rsidR="00F50422">
        <w:rPr>
          <w:rFonts w:asciiTheme="minorHAnsi" w:hAnsiTheme="minorHAnsi" w:cs="Tahoma"/>
          <w:bCs/>
          <w:lang w:val="bs-Latn-BA"/>
        </w:rPr>
        <w:t xml:space="preserve">00 KM odnosno </w:t>
      </w:r>
      <w:r w:rsidR="00A83A14">
        <w:rPr>
          <w:rFonts w:asciiTheme="minorHAnsi" w:hAnsiTheme="minorHAnsi" w:cs="Tahoma"/>
          <w:bCs/>
          <w:lang w:val="bs-Latn-BA"/>
        </w:rPr>
        <w:t>2</w:t>
      </w:r>
      <w:r w:rsidR="0092444D">
        <w:rPr>
          <w:rFonts w:asciiTheme="minorHAnsi" w:hAnsiTheme="minorHAnsi" w:cs="Tahoma"/>
          <w:bCs/>
          <w:lang w:val="bs-Latn-BA"/>
        </w:rPr>
        <w:t>5</w:t>
      </w:r>
      <w:r w:rsidR="00A83A14">
        <w:rPr>
          <w:rFonts w:asciiTheme="minorHAnsi" w:hAnsiTheme="minorHAnsi" w:cs="Tahoma"/>
          <w:bCs/>
          <w:lang w:val="bs-Latn-BA"/>
        </w:rPr>
        <w:t>%</w:t>
      </w:r>
      <w:r w:rsidR="00AF43B2" w:rsidRPr="003E18A6">
        <w:rPr>
          <w:rFonts w:asciiTheme="minorHAnsi" w:hAnsiTheme="minorHAnsi" w:cs="Tahoma"/>
          <w:bCs/>
          <w:lang w:val="bs-Latn-BA"/>
        </w:rPr>
        <w:t xml:space="preserve"> </w:t>
      </w:r>
      <w:r w:rsidR="00F50422">
        <w:rPr>
          <w:rFonts w:asciiTheme="minorHAnsi" w:hAnsiTheme="minorHAnsi" w:cs="Tahoma"/>
          <w:bCs/>
          <w:lang w:val="bs-Latn-BA"/>
        </w:rPr>
        <w:t xml:space="preserve">iznosa koji potražuju kroz ovaj projekat. </w:t>
      </w:r>
    </w:p>
    <w:p w14:paraId="0F07ED86" w14:textId="77777777" w:rsidR="009B1767" w:rsidRPr="003E18A6" w:rsidRDefault="00AF43B2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3E18A6">
        <w:rPr>
          <w:rFonts w:asciiTheme="minorHAnsi" w:hAnsiTheme="minorHAnsi"/>
          <w:sz w:val="22"/>
          <w:szCs w:val="22"/>
          <w:lang w:val="bs-Latn-BA"/>
        </w:rPr>
        <w:t xml:space="preserve">Aplikacije koje ne ispunjavaju prethodne pomenute kriterije neće biti uzete u obzir za </w:t>
      </w:r>
      <w:r w:rsidR="00A12206" w:rsidRPr="003E18A6">
        <w:rPr>
          <w:rFonts w:asciiTheme="minorHAnsi" w:hAnsiTheme="minorHAnsi"/>
          <w:sz w:val="22"/>
          <w:szCs w:val="22"/>
          <w:lang w:val="bs-Latn-BA"/>
        </w:rPr>
        <w:t>podršku</w:t>
      </w:r>
      <w:r w:rsidRPr="003E18A6">
        <w:rPr>
          <w:rFonts w:asciiTheme="minorHAnsi" w:hAnsiTheme="minorHAnsi"/>
          <w:sz w:val="22"/>
          <w:szCs w:val="22"/>
          <w:lang w:val="bs-Latn-BA"/>
        </w:rPr>
        <w:t xml:space="preserve"> od strane LID Projekta. </w:t>
      </w:r>
    </w:p>
    <w:p w14:paraId="3E2FEE6B" w14:textId="77777777" w:rsidR="002F01D2" w:rsidRPr="003E18A6" w:rsidRDefault="009E6901" w:rsidP="000F0E43">
      <w:pPr>
        <w:spacing w:before="120" w:after="120"/>
        <w:rPr>
          <w:rFonts w:asciiTheme="minorHAnsi" w:hAnsiTheme="minorHAnsi"/>
          <w:sz w:val="22"/>
          <w:szCs w:val="22"/>
          <w:lang w:val="bs-Latn-BA"/>
        </w:rPr>
      </w:pPr>
      <w:r w:rsidRPr="003E18A6">
        <w:rPr>
          <w:rFonts w:asciiTheme="minorHAnsi" w:hAnsiTheme="minorHAnsi"/>
          <w:sz w:val="22"/>
          <w:szCs w:val="22"/>
          <w:lang w:val="bs-Latn-BA"/>
        </w:rPr>
        <w:t xml:space="preserve">U evaluaciji aplikacija, LID Projekt će također uzeti u obzir sljedeće </w:t>
      </w:r>
      <w:r w:rsidRPr="003E18A6">
        <w:rPr>
          <w:rFonts w:asciiTheme="minorHAnsi" w:hAnsiTheme="minorHAnsi"/>
          <w:b/>
          <w:sz w:val="22"/>
          <w:szCs w:val="22"/>
          <w:u w:val="single"/>
          <w:lang w:val="bs-Latn-BA"/>
        </w:rPr>
        <w:t>dodatne kriterije</w:t>
      </w:r>
      <w:r w:rsidR="00EA44BB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 koji će se dodatno bodovati</w:t>
      </w:r>
      <w:r w:rsidRPr="003E18A6">
        <w:rPr>
          <w:rFonts w:asciiTheme="minorHAnsi" w:hAnsiTheme="minorHAnsi"/>
          <w:sz w:val="22"/>
          <w:szCs w:val="22"/>
          <w:lang w:val="bs-Latn-BA"/>
        </w:rPr>
        <w:t xml:space="preserve">: </w:t>
      </w:r>
    </w:p>
    <w:p w14:paraId="4FDA5650" w14:textId="77777777" w:rsidR="00881EF4" w:rsidRPr="003E18A6" w:rsidRDefault="00EA44BB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>
        <w:rPr>
          <w:rFonts w:asciiTheme="minorHAnsi" w:eastAsia="Calibri" w:hAnsiTheme="minorHAnsi" w:cs="Tahoma"/>
          <w:bCs/>
          <w:lang w:val="bs-Latn-BA"/>
        </w:rPr>
        <w:t xml:space="preserve">Projekat predviđa zapošljavanje više od 30 osoba; </w:t>
      </w:r>
    </w:p>
    <w:p w14:paraId="062E13EE" w14:textId="77777777" w:rsidR="00881EF4" w:rsidRPr="003E18A6" w:rsidRDefault="00EA44BB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>
        <w:rPr>
          <w:rFonts w:asciiTheme="minorHAnsi" w:eastAsia="Calibri" w:hAnsiTheme="minorHAnsi" w:cs="Tahoma"/>
          <w:bCs/>
          <w:lang w:val="bs-Latn-BA"/>
        </w:rPr>
        <w:t>Projekat</w:t>
      </w:r>
      <w:r w:rsidRPr="003E18A6">
        <w:rPr>
          <w:rFonts w:asciiTheme="minorHAnsi" w:eastAsia="Calibri" w:hAnsiTheme="minorHAnsi" w:cs="Tahoma"/>
          <w:bCs/>
          <w:lang w:val="bs-Latn-BA"/>
        </w:rPr>
        <w:t xml:space="preserve"> </w:t>
      </w:r>
      <w:r>
        <w:rPr>
          <w:rFonts w:asciiTheme="minorHAnsi" w:eastAsia="Calibri" w:hAnsiTheme="minorHAnsi" w:cs="Tahoma"/>
          <w:bCs/>
          <w:lang w:val="bs-Latn-BA"/>
        </w:rPr>
        <w:t xml:space="preserve">predviđa trajanje projekta duže </w:t>
      </w:r>
      <w:r w:rsidR="00881EF4" w:rsidRPr="003E18A6">
        <w:rPr>
          <w:rFonts w:asciiTheme="minorHAnsi" w:eastAsia="Calibri" w:hAnsiTheme="minorHAnsi" w:cs="Tahoma"/>
          <w:bCs/>
          <w:lang w:val="bs-Latn-BA"/>
        </w:rPr>
        <w:t>od 4 mjeseca;</w:t>
      </w:r>
    </w:p>
    <w:p w14:paraId="30BF5546" w14:textId="77777777" w:rsidR="00881EF4" w:rsidRPr="003E18A6" w:rsidRDefault="00EA44BB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>
        <w:rPr>
          <w:rFonts w:asciiTheme="minorHAnsi" w:eastAsia="Calibri" w:hAnsiTheme="minorHAnsi" w:cs="Tahoma"/>
          <w:bCs/>
          <w:lang w:val="bs-Latn-BA"/>
        </w:rPr>
        <w:t>Podnosilac</w:t>
      </w:r>
      <w:r w:rsidR="00881EF4" w:rsidRPr="003E18A6">
        <w:rPr>
          <w:rFonts w:asciiTheme="minorHAnsi" w:eastAsia="Calibri" w:hAnsiTheme="minorHAnsi" w:cs="Tahoma"/>
          <w:bCs/>
          <w:lang w:val="bs-Latn-BA"/>
        </w:rPr>
        <w:t xml:space="preserve"> aplikacij</w:t>
      </w:r>
      <w:r>
        <w:rPr>
          <w:rFonts w:asciiTheme="minorHAnsi" w:eastAsia="Calibri" w:hAnsiTheme="minorHAnsi" w:cs="Tahoma"/>
          <w:bCs/>
          <w:lang w:val="bs-Latn-BA"/>
        </w:rPr>
        <w:t>e</w:t>
      </w:r>
      <w:r w:rsidR="00881EF4" w:rsidRPr="003E18A6">
        <w:rPr>
          <w:rFonts w:asciiTheme="minorHAnsi" w:eastAsia="Calibri" w:hAnsiTheme="minorHAnsi" w:cs="Tahoma"/>
          <w:bCs/>
          <w:lang w:val="bs-Latn-BA"/>
        </w:rPr>
        <w:t xml:space="preserve"> </w:t>
      </w:r>
      <w:r>
        <w:rPr>
          <w:rFonts w:asciiTheme="minorHAnsi" w:eastAsia="Calibri" w:hAnsiTheme="minorHAnsi" w:cs="Tahoma"/>
          <w:bCs/>
          <w:lang w:val="bs-Latn-BA"/>
        </w:rPr>
        <w:t>je predvidio</w:t>
      </w:r>
      <w:r w:rsidRPr="003E18A6">
        <w:rPr>
          <w:rFonts w:asciiTheme="minorHAnsi" w:eastAsia="Calibri" w:hAnsiTheme="minorHAnsi" w:cs="Tahoma"/>
          <w:bCs/>
          <w:lang w:val="bs-Latn-BA"/>
        </w:rPr>
        <w:t xml:space="preserve"> </w:t>
      </w:r>
      <w:r w:rsidR="00A12206" w:rsidRPr="003E18A6">
        <w:rPr>
          <w:rFonts w:asciiTheme="minorHAnsi" w:eastAsia="Calibri" w:hAnsiTheme="minorHAnsi" w:cs="Tahoma"/>
          <w:bCs/>
          <w:lang w:val="bs-Latn-BA"/>
        </w:rPr>
        <w:t xml:space="preserve">/ili se obavezuje da će </w:t>
      </w:r>
      <w:r>
        <w:rPr>
          <w:rFonts w:asciiTheme="minorHAnsi" w:eastAsia="Calibri" w:hAnsiTheme="minorHAnsi" w:cs="Tahoma"/>
          <w:bCs/>
          <w:lang w:val="bs-Latn-BA"/>
        </w:rPr>
        <w:t>predviditi sredstva</w:t>
      </w:r>
      <w:r w:rsidR="00881EF4" w:rsidRPr="003E18A6">
        <w:rPr>
          <w:rFonts w:asciiTheme="minorHAnsi" w:eastAsia="Calibri" w:hAnsiTheme="minorHAnsi" w:cs="Tahoma"/>
          <w:bCs/>
          <w:lang w:val="bs-Latn-BA"/>
        </w:rPr>
        <w:t xml:space="preserve"> u iznosu </w:t>
      </w:r>
      <w:r>
        <w:rPr>
          <w:rFonts w:asciiTheme="minorHAnsi" w:eastAsia="Calibri" w:hAnsiTheme="minorHAnsi" w:cs="Tahoma"/>
          <w:bCs/>
          <w:lang w:val="bs-Latn-BA"/>
        </w:rPr>
        <w:t xml:space="preserve">većem </w:t>
      </w:r>
      <w:r w:rsidR="00881EF4" w:rsidRPr="003E18A6">
        <w:rPr>
          <w:rFonts w:asciiTheme="minorHAnsi" w:eastAsia="Calibri" w:hAnsiTheme="minorHAnsi" w:cs="Tahoma"/>
          <w:bCs/>
          <w:lang w:val="bs-Latn-BA"/>
        </w:rPr>
        <w:t xml:space="preserve">od </w:t>
      </w:r>
      <w:r w:rsidR="00DD09BB">
        <w:rPr>
          <w:rFonts w:asciiTheme="minorHAnsi" w:eastAsia="Calibri" w:hAnsiTheme="minorHAnsi" w:cs="Tahoma"/>
          <w:bCs/>
          <w:lang w:val="bs-Latn-BA"/>
        </w:rPr>
        <w:t>2</w:t>
      </w:r>
      <w:r w:rsidR="0092444D">
        <w:rPr>
          <w:rFonts w:asciiTheme="minorHAnsi" w:eastAsia="Calibri" w:hAnsiTheme="minorHAnsi" w:cs="Tahoma"/>
          <w:bCs/>
          <w:lang w:val="bs-Latn-BA"/>
        </w:rPr>
        <w:t>5</w:t>
      </w:r>
      <w:r w:rsidR="001025D6">
        <w:rPr>
          <w:rFonts w:asciiTheme="minorHAnsi" w:eastAsia="Calibri" w:hAnsiTheme="minorHAnsi" w:cs="Tahoma"/>
          <w:bCs/>
          <w:lang w:val="bs-Latn-BA"/>
        </w:rPr>
        <w:t xml:space="preserve">% </w:t>
      </w:r>
      <w:r>
        <w:rPr>
          <w:rFonts w:asciiTheme="minorHAnsi" w:eastAsia="Calibri" w:hAnsiTheme="minorHAnsi" w:cs="Tahoma"/>
          <w:bCs/>
          <w:lang w:val="bs-Latn-BA"/>
        </w:rPr>
        <w:t>traženih sredstava</w:t>
      </w:r>
      <w:r w:rsidR="00DD09BB">
        <w:rPr>
          <w:rFonts w:asciiTheme="minorHAnsi" w:eastAsia="Calibri" w:hAnsiTheme="minorHAnsi" w:cs="Tahoma"/>
          <w:bCs/>
          <w:lang w:val="bs-Latn-BA"/>
        </w:rPr>
        <w:t>;</w:t>
      </w:r>
    </w:p>
    <w:p w14:paraId="373720AB" w14:textId="77777777" w:rsidR="009F6624" w:rsidRPr="003E18A6" w:rsidRDefault="00A12206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Prijedlog je zajednička incijativa JLS i Zavoda za zapošljavanje/Centra za socijalni rad; </w:t>
      </w:r>
    </w:p>
    <w:p w14:paraId="58ED097A" w14:textId="77777777" w:rsidR="009B1767" w:rsidRPr="003E18A6" w:rsidRDefault="009B1767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JLS </w:t>
      </w:r>
      <w:r w:rsidR="00EA44BB">
        <w:rPr>
          <w:rFonts w:asciiTheme="minorHAnsi" w:eastAsia="Calibri" w:hAnsiTheme="minorHAnsi" w:cs="Tahoma"/>
          <w:bCs/>
          <w:lang w:val="bs-Latn-BA"/>
        </w:rPr>
        <w:t xml:space="preserve">će </w:t>
      </w:r>
      <w:r w:rsidRPr="003E18A6">
        <w:rPr>
          <w:rFonts w:asciiTheme="minorHAnsi" w:eastAsia="Calibri" w:hAnsiTheme="minorHAnsi" w:cs="Tahoma"/>
          <w:bCs/>
          <w:lang w:val="bs-Latn-BA"/>
        </w:rPr>
        <w:t xml:space="preserve">u suradnji za Zavodom za zapošljavane i/ili  Centrom za socijalni rad, obezbijediti </w:t>
      </w:r>
      <w:r w:rsidR="00A12206" w:rsidRPr="003E18A6">
        <w:rPr>
          <w:rFonts w:asciiTheme="minorHAnsi" w:eastAsia="Calibri" w:hAnsiTheme="minorHAnsi" w:cs="Tahoma"/>
          <w:bCs/>
          <w:lang w:val="bs-Latn-BA"/>
        </w:rPr>
        <w:t xml:space="preserve">doškolovavanje i prekvalifikaciju za </w:t>
      </w:r>
      <w:r w:rsidRPr="003E18A6">
        <w:rPr>
          <w:rFonts w:asciiTheme="minorHAnsi" w:eastAsia="Calibri" w:hAnsiTheme="minorHAnsi" w:cs="Tahoma"/>
          <w:bCs/>
          <w:lang w:val="bs-Latn-BA"/>
        </w:rPr>
        <w:t>učesnike;</w:t>
      </w:r>
    </w:p>
    <w:p w14:paraId="1891607E" w14:textId="77777777" w:rsidR="009B1767" w:rsidRPr="00DD09BB" w:rsidRDefault="009B1767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JLS</w:t>
      </w:r>
      <w:r w:rsidR="00EA44BB">
        <w:rPr>
          <w:rFonts w:asciiTheme="minorHAnsi" w:eastAsia="Calibri" w:hAnsiTheme="minorHAnsi" w:cs="Tahoma"/>
          <w:bCs/>
          <w:lang w:val="bs-Latn-BA"/>
        </w:rPr>
        <w:t xml:space="preserve"> će</w:t>
      </w:r>
      <w:r w:rsidRPr="003E18A6">
        <w:rPr>
          <w:rFonts w:asciiTheme="minorHAnsi" w:eastAsia="Calibri" w:hAnsiTheme="minorHAnsi" w:cs="Tahoma"/>
          <w:bCs/>
          <w:lang w:val="bs-Latn-BA"/>
        </w:rPr>
        <w:t xml:space="preserve">, u </w:t>
      </w:r>
      <w:r w:rsidRPr="00DD09BB">
        <w:rPr>
          <w:rFonts w:asciiTheme="minorHAnsi" w:eastAsia="Calibri" w:hAnsiTheme="minorHAnsi" w:cs="Tahoma"/>
          <w:bCs/>
          <w:lang w:val="bs-Latn-BA"/>
        </w:rPr>
        <w:t>suradnji za Zavodom za zapošljavan</w:t>
      </w:r>
      <w:r w:rsidR="00EA44BB">
        <w:rPr>
          <w:rFonts w:asciiTheme="minorHAnsi" w:eastAsia="Calibri" w:hAnsiTheme="minorHAnsi" w:cs="Tahoma"/>
          <w:bCs/>
          <w:lang w:val="bs-Latn-BA"/>
        </w:rPr>
        <w:t>j</w:t>
      </w:r>
      <w:r w:rsidRPr="00DD09BB">
        <w:rPr>
          <w:rFonts w:asciiTheme="minorHAnsi" w:eastAsia="Calibri" w:hAnsiTheme="minorHAnsi" w:cs="Tahoma"/>
          <w:bCs/>
          <w:lang w:val="bs-Latn-BA"/>
        </w:rPr>
        <w:t xml:space="preserve">e i/ili Centrom za socijalni rad, </w:t>
      </w:r>
      <w:r w:rsidR="00EA44BB">
        <w:rPr>
          <w:rFonts w:asciiTheme="minorHAnsi" w:eastAsia="Calibri" w:hAnsiTheme="minorHAnsi" w:cs="Tahoma"/>
          <w:bCs/>
          <w:lang w:val="bs-Latn-BA"/>
        </w:rPr>
        <w:t>pomoći</w:t>
      </w:r>
      <w:r w:rsidR="00EA44BB" w:rsidRPr="00DD09BB">
        <w:rPr>
          <w:rFonts w:asciiTheme="minorHAnsi" w:eastAsia="Calibri" w:hAnsiTheme="minorHAnsi" w:cs="Tahoma"/>
          <w:bCs/>
          <w:lang w:val="bs-Latn-BA"/>
        </w:rPr>
        <w:t xml:space="preserve"> </w:t>
      </w:r>
      <w:r w:rsidRPr="00DD09BB">
        <w:rPr>
          <w:rFonts w:asciiTheme="minorHAnsi" w:eastAsia="Calibri" w:hAnsiTheme="minorHAnsi" w:cs="Tahoma"/>
          <w:bCs/>
          <w:lang w:val="bs-Latn-BA"/>
        </w:rPr>
        <w:t>zaposlenj</w:t>
      </w:r>
      <w:r w:rsidR="00EA44BB">
        <w:rPr>
          <w:rFonts w:asciiTheme="minorHAnsi" w:eastAsia="Calibri" w:hAnsiTheme="minorHAnsi" w:cs="Tahoma"/>
          <w:bCs/>
          <w:lang w:val="bs-Latn-BA"/>
        </w:rPr>
        <w:t>u</w:t>
      </w:r>
      <w:r w:rsidRPr="00DD09BB">
        <w:rPr>
          <w:rFonts w:asciiTheme="minorHAnsi" w:eastAsia="Calibri" w:hAnsiTheme="minorHAnsi" w:cs="Tahoma"/>
          <w:bCs/>
          <w:lang w:val="bs-Latn-BA"/>
        </w:rPr>
        <w:t xml:space="preserve"> u </w:t>
      </w:r>
      <w:r w:rsidR="00A53AEA">
        <w:rPr>
          <w:rFonts w:asciiTheme="minorHAnsi" w:eastAsia="Calibri" w:hAnsiTheme="minorHAnsi" w:cs="Tahoma"/>
          <w:bCs/>
          <w:lang w:val="bs-Latn-BA"/>
        </w:rPr>
        <w:t>privatnom sektoru</w:t>
      </w:r>
      <w:r w:rsidR="00CC0733" w:rsidRPr="00DD09BB">
        <w:rPr>
          <w:rFonts w:asciiTheme="minorHAnsi" w:eastAsia="Calibri" w:hAnsiTheme="minorHAnsi" w:cs="Tahoma"/>
          <w:bCs/>
          <w:lang w:val="bs-Latn-BA"/>
        </w:rPr>
        <w:t xml:space="preserve"> nakon </w:t>
      </w:r>
      <w:r w:rsidR="00A53AEA">
        <w:rPr>
          <w:rFonts w:asciiTheme="minorHAnsi" w:eastAsia="Calibri" w:hAnsiTheme="minorHAnsi" w:cs="Tahoma"/>
          <w:bCs/>
          <w:lang w:val="bs-Latn-BA"/>
        </w:rPr>
        <w:t>realizacije</w:t>
      </w:r>
      <w:r w:rsidR="00A53AEA" w:rsidRPr="00DD09BB">
        <w:rPr>
          <w:rFonts w:asciiTheme="minorHAnsi" w:eastAsia="Calibri" w:hAnsiTheme="minorHAnsi" w:cs="Tahoma"/>
          <w:bCs/>
          <w:lang w:val="bs-Latn-BA"/>
        </w:rPr>
        <w:t xml:space="preserve"> </w:t>
      </w:r>
      <w:r w:rsidR="00CC0733" w:rsidRPr="00DD09BB">
        <w:rPr>
          <w:rFonts w:asciiTheme="minorHAnsi" w:eastAsia="Calibri" w:hAnsiTheme="minorHAnsi" w:cs="Tahoma"/>
          <w:bCs/>
          <w:lang w:val="bs-Latn-BA"/>
        </w:rPr>
        <w:t xml:space="preserve">grant sheme; </w:t>
      </w:r>
    </w:p>
    <w:p w14:paraId="1C2F8D14" w14:textId="77777777" w:rsidR="00CF263A" w:rsidRPr="00DD09BB" w:rsidRDefault="00CC0733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DD09BB">
        <w:rPr>
          <w:rFonts w:asciiTheme="minorHAnsi" w:eastAsia="Calibri" w:hAnsiTheme="minorHAnsi" w:cs="Tahoma"/>
          <w:bCs/>
          <w:lang w:val="bs-Latn-BA"/>
        </w:rPr>
        <w:t>Predložen</w:t>
      </w:r>
      <w:r w:rsidR="009C5FA6" w:rsidRPr="00DD09BB">
        <w:rPr>
          <w:rFonts w:asciiTheme="minorHAnsi" w:eastAsia="Calibri" w:hAnsiTheme="minorHAnsi" w:cs="Tahoma"/>
          <w:bCs/>
          <w:lang w:val="bs-Latn-BA"/>
        </w:rPr>
        <w:t xml:space="preserve">i </w:t>
      </w:r>
      <w:r w:rsidR="009C5FA6" w:rsidRPr="00DD09BB">
        <w:rPr>
          <w:rFonts w:asciiTheme="minorHAnsi" w:hAnsiTheme="minorHAnsi" w:cs="Tahoma"/>
          <w:lang w:val="bs-Latn-BA"/>
        </w:rPr>
        <w:t xml:space="preserve">program podrške zapošljavanju kroz javne radove </w:t>
      </w:r>
      <w:r w:rsidRPr="00DD09BB">
        <w:rPr>
          <w:rFonts w:asciiTheme="minorHAnsi" w:eastAsia="Calibri" w:hAnsiTheme="minorHAnsi" w:cs="Tahoma"/>
          <w:bCs/>
          <w:lang w:val="bs-Latn-BA"/>
        </w:rPr>
        <w:t xml:space="preserve"> </w:t>
      </w:r>
      <w:r w:rsidR="00A53AEA">
        <w:rPr>
          <w:rFonts w:asciiTheme="minorHAnsi" w:eastAsia="Calibri" w:hAnsiTheme="minorHAnsi" w:cs="Tahoma"/>
          <w:bCs/>
          <w:lang w:val="bs-Latn-BA"/>
        </w:rPr>
        <w:t>predviđa kvalitetnu</w:t>
      </w:r>
      <w:r w:rsidRPr="00DD09BB">
        <w:rPr>
          <w:rFonts w:asciiTheme="minorHAnsi" w:eastAsia="Calibri" w:hAnsiTheme="minorHAnsi" w:cs="Tahoma"/>
          <w:bCs/>
          <w:lang w:val="bs-Latn-BA"/>
        </w:rPr>
        <w:t xml:space="preserve"> uključenost žena iz socijalno ugroženih kategorija;</w:t>
      </w:r>
    </w:p>
    <w:p w14:paraId="674400CB" w14:textId="77777777" w:rsidR="00FF3E2C" w:rsidRPr="00DD09BB" w:rsidRDefault="009B1767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DD09BB">
        <w:rPr>
          <w:rFonts w:asciiTheme="minorHAnsi" w:eastAsia="Calibri" w:hAnsiTheme="minorHAnsi" w:cs="Tahoma"/>
          <w:bCs/>
          <w:lang w:val="bs-Latn-BA"/>
        </w:rPr>
        <w:t>Javni radovi</w:t>
      </w:r>
      <w:r w:rsidR="00FF3E2C" w:rsidRPr="00DD09BB">
        <w:rPr>
          <w:rFonts w:asciiTheme="minorHAnsi" w:eastAsia="Calibri" w:hAnsiTheme="minorHAnsi" w:cs="Tahoma"/>
          <w:bCs/>
          <w:lang w:val="bs-Latn-BA"/>
        </w:rPr>
        <w:t xml:space="preserve"> će imati direktan pozitivan uticaj na veću grupu građana</w:t>
      </w:r>
      <w:r w:rsidRPr="00DD09BB">
        <w:rPr>
          <w:rFonts w:asciiTheme="minorHAnsi" w:eastAsia="Calibri" w:hAnsiTheme="minorHAnsi" w:cs="Tahoma"/>
          <w:bCs/>
          <w:lang w:val="bs-Latn-BA"/>
        </w:rPr>
        <w:t xml:space="preserve"> (indirektni korisnici javnih ustanova/površina i sl.)</w:t>
      </w:r>
      <w:r w:rsidR="00FF3E2C" w:rsidRPr="00DD09BB">
        <w:rPr>
          <w:rFonts w:asciiTheme="minorHAnsi" w:eastAsia="Calibri" w:hAnsiTheme="minorHAnsi" w:cs="Tahoma"/>
          <w:bCs/>
          <w:lang w:val="bs-Latn-BA"/>
        </w:rPr>
        <w:t>;</w:t>
      </w:r>
    </w:p>
    <w:p w14:paraId="36DF655B" w14:textId="77777777" w:rsidR="00102777" w:rsidRPr="003E18A6" w:rsidRDefault="009B1767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DD09BB">
        <w:rPr>
          <w:rFonts w:asciiTheme="minorHAnsi" w:eastAsia="Calibri" w:hAnsiTheme="minorHAnsi" w:cs="Tahoma"/>
          <w:bCs/>
          <w:lang w:val="bs-Latn-BA"/>
        </w:rPr>
        <w:t>Predložene mjere za javne radove</w:t>
      </w:r>
      <w:r w:rsidRPr="003E18A6">
        <w:rPr>
          <w:rFonts w:asciiTheme="minorHAnsi" w:eastAsia="Calibri" w:hAnsiTheme="minorHAnsi" w:cs="Tahoma"/>
          <w:bCs/>
          <w:lang w:val="bs-Latn-BA"/>
        </w:rPr>
        <w:t xml:space="preserve"> </w:t>
      </w:r>
      <w:r w:rsidR="00FF3E2C" w:rsidRPr="003E18A6">
        <w:rPr>
          <w:rFonts w:asciiTheme="minorHAnsi" w:eastAsia="Calibri" w:hAnsiTheme="minorHAnsi" w:cs="Tahoma"/>
          <w:bCs/>
          <w:lang w:val="bs-Latn-BA"/>
        </w:rPr>
        <w:t>ima</w:t>
      </w:r>
      <w:r w:rsidRPr="003E18A6">
        <w:rPr>
          <w:rFonts w:asciiTheme="minorHAnsi" w:eastAsia="Calibri" w:hAnsiTheme="minorHAnsi" w:cs="Tahoma"/>
          <w:bCs/>
          <w:lang w:val="bs-Latn-BA"/>
        </w:rPr>
        <w:t>ju</w:t>
      </w:r>
      <w:r w:rsidR="00FF3E2C" w:rsidRPr="003E18A6">
        <w:rPr>
          <w:rFonts w:asciiTheme="minorHAnsi" w:eastAsia="Calibri" w:hAnsiTheme="minorHAnsi" w:cs="Tahoma"/>
          <w:bCs/>
          <w:lang w:val="bs-Latn-BA"/>
        </w:rPr>
        <w:t xml:space="preserve"> obezbijeđeno </w:t>
      </w:r>
      <w:r w:rsidR="00367171" w:rsidRPr="003E18A6">
        <w:rPr>
          <w:rFonts w:asciiTheme="minorHAnsi" w:eastAsia="Calibri" w:hAnsiTheme="minorHAnsi" w:cs="Tahoma"/>
          <w:bCs/>
          <w:lang w:val="bs-Latn-BA"/>
        </w:rPr>
        <w:t xml:space="preserve">dodatno </w:t>
      </w:r>
      <w:r w:rsidR="00FF3E2C" w:rsidRPr="003E18A6">
        <w:rPr>
          <w:rFonts w:asciiTheme="minorHAnsi" w:eastAsia="Calibri" w:hAnsiTheme="minorHAnsi" w:cs="Tahoma"/>
          <w:bCs/>
          <w:lang w:val="bs-Latn-BA"/>
        </w:rPr>
        <w:t>finansijsko učešće drugih partnera (zavodi za zapošljavanje, centri za socijalni rad, privatni sektor ili viši nivo</w:t>
      </w:r>
      <w:r w:rsidR="00A53AEA">
        <w:rPr>
          <w:rFonts w:asciiTheme="minorHAnsi" w:eastAsia="Calibri" w:hAnsiTheme="minorHAnsi" w:cs="Tahoma"/>
          <w:bCs/>
          <w:lang w:val="bs-Latn-BA"/>
        </w:rPr>
        <w:t>i</w:t>
      </w:r>
      <w:r w:rsidR="00FF3E2C" w:rsidRPr="003E18A6">
        <w:rPr>
          <w:rFonts w:asciiTheme="minorHAnsi" w:eastAsia="Calibri" w:hAnsiTheme="minorHAnsi" w:cs="Tahoma"/>
          <w:bCs/>
          <w:lang w:val="bs-Latn-BA"/>
        </w:rPr>
        <w:t xml:space="preserve"> vlasti)</w:t>
      </w:r>
      <w:r w:rsidR="00102777" w:rsidRPr="003E18A6">
        <w:rPr>
          <w:rFonts w:asciiTheme="minorHAnsi" w:eastAsia="Calibri" w:hAnsiTheme="minorHAnsi" w:cs="Tahoma"/>
          <w:bCs/>
          <w:lang w:val="bs-Latn-BA"/>
        </w:rPr>
        <w:t>;</w:t>
      </w:r>
    </w:p>
    <w:p w14:paraId="33402655" w14:textId="77777777" w:rsidR="00113F4A" w:rsidRPr="003E18A6" w:rsidRDefault="00113F4A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JLS </w:t>
      </w:r>
      <w:r w:rsidR="00A12206" w:rsidRPr="003E18A6">
        <w:rPr>
          <w:rFonts w:asciiTheme="minorHAnsi" w:eastAsia="Calibri" w:hAnsiTheme="minorHAnsi" w:cs="Tahoma"/>
          <w:bCs/>
          <w:lang w:val="bs-Latn-BA"/>
        </w:rPr>
        <w:t xml:space="preserve">ima prethodno iskustvo u implementaciji sličnih programa; </w:t>
      </w:r>
    </w:p>
    <w:p w14:paraId="3F0B4F4A" w14:textId="77777777" w:rsidR="00A12206" w:rsidRPr="00017734" w:rsidRDefault="00A12206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lang w:val="hr-HR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Mjere zapošljavanja potiču iz godišnjeg plana za 2017. godinu, te </w:t>
      </w:r>
      <w:r w:rsidR="00A53AEA">
        <w:rPr>
          <w:rFonts w:asciiTheme="minorHAnsi" w:eastAsia="Calibri" w:hAnsiTheme="minorHAnsi" w:cs="Tahoma"/>
          <w:bCs/>
          <w:lang w:val="bs-Latn-BA"/>
        </w:rPr>
        <w:t xml:space="preserve">se </w:t>
      </w:r>
      <w:r w:rsidRPr="003E18A6">
        <w:rPr>
          <w:rFonts w:asciiTheme="minorHAnsi" w:eastAsia="Calibri" w:hAnsiTheme="minorHAnsi" w:cs="Tahoma"/>
          <w:bCs/>
          <w:lang w:val="bs-Latn-BA"/>
        </w:rPr>
        <w:t xml:space="preserve">time </w:t>
      </w:r>
      <w:r w:rsidR="00A53AEA">
        <w:rPr>
          <w:rFonts w:asciiTheme="minorHAnsi" w:eastAsia="Calibri" w:hAnsiTheme="minorHAnsi" w:cs="Tahoma"/>
          <w:bCs/>
          <w:lang w:val="bs-Latn-BA"/>
        </w:rPr>
        <w:t>implementiraju</w:t>
      </w:r>
      <w:r w:rsidRPr="003E18A6">
        <w:rPr>
          <w:rFonts w:asciiTheme="minorHAnsi" w:eastAsia="Calibri" w:hAnsiTheme="minorHAnsi" w:cs="Tahoma"/>
          <w:bCs/>
          <w:lang w:val="bs-Latn-BA"/>
        </w:rPr>
        <w:t xml:space="preserve"> </w:t>
      </w:r>
      <w:r w:rsidR="00A53AEA">
        <w:rPr>
          <w:rFonts w:asciiTheme="minorHAnsi" w:eastAsia="Calibri" w:hAnsiTheme="minorHAnsi" w:cs="Tahoma"/>
          <w:bCs/>
          <w:lang w:val="bs-Latn-BA"/>
        </w:rPr>
        <w:t xml:space="preserve">važeće </w:t>
      </w:r>
      <w:r w:rsidRPr="003E18A6">
        <w:rPr>
          <w:rFonts w:asciiTheme="minorHAnsi" w:eastAsia="Calibri" w:hAnsiTheme="minorHAnsi" w:cs="Tahoma"/>
          <w:bCs/>
          <w:lang w:val="bs-Latn-BA"/>
        </w:rPr>
        <w:t xml:space="preserve">razvojne strategije. </w:t>
      </w:r>
    </w:p>
    <w:p w14:paraId="2FED9D81" w14:textId="77777777" w:rsidR="00FF3E2C" w:rsidRDefault="00FF3E2C" w:rsidP="000F0E43">
      <w:pPr>
        <w:spacing w:before="120" w:after="120"/>
        <w:ind w:left="357"/>
        <w:jc w:val="both"/>
        <w:rPr>
          <w:rFonts w:asciiTheme="minorHAnsi" w:hAnsiTheme="minorHAnsi"/>
          <w:sz w:val="22"/>
          <w:lang w:val="hr-HR"/>
        </w:rPr>
      </w:pPr>
      <w:r w:rsidRPr="00DD09BB">
        <w:rPr>
          <w:rFonts w:asciiTheme="minorHAnsi" w:hAnsiTheme="minorHAnsi"/>
          <w:sz w:val="22"/>
          <w:lang w:val="bs-Latn-BA"/>
        </w:rPr>
        <w:t xml:space="preserve">Način evaluacije i bodovanja prijedloga prema </w:t>
      </w:r>
      <w:r w:rsidRPr="00DD09BB">
        <w:rPr>
          <w:rFonts w:asciiTheme="minorHAnsi" w:hAnsiTheme="minorHAnsi"/>
          <w:sz w:val="22"/>
          <w:lang w:val="hr-HR"/>
        </w:rPr>
        <w:t xml:space="preserve">administrativnim i tehničkim kriterijima detaljno je opisan u sekciji 3.5. </w:t>
      </w:r>
    </w:p>
    <w:p w14:paraId="49C02C9D" w14:textId="77777777" w:rsidR="00FF3E2C" w:rsidRPr="003E18A6" w:rsidRDefault="00FF3E2C" w:rsidP="00134735">
      <w:pPr>
        <w:spacing w:before="120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6C7C5933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450"/>
          <w:tab w:val="left" w:pos="900"/>
        </w:tabs>
        <w:rPr>
          <w:rFonts w:asciiTheme="minorHAnsi" w:hAnsiTheme="minorHAnsi"/>
          <w:sz w:val="22"/>
          <w:szCs w:val="22"/>
          <w:lang w:val="hr-HR"/>
        </w:rPr>
      </w:pPr>
      <w:bookmarkStart w:id="9" w:name="_Toc463869377"/>
      <w:r w:rsidRPr="003E18A6">
        <w:rPr>
          <w:rFonts w:asciiTheme="minorHAnsi" w:hAnsiTheme="minorHAnsi"/>
          <w:sz w:val="22"/>
          <w:szCs w:val="22"/>
          <w:lang w:val="hr-HR"/>
        </w:rPr>
        <w:lastRenderedPageBreak/>
        <w:t xml:space="preserve">2.3 </w:t>
      </w:r>
      <w:r w:rsidRPr="003E18A6">
        <w:rPr>
          <w:rFonts w:asciiTheme="minorHAnsi" w:hAnsiTheme="minorHAnsi"/>
          <w:sz w:val="22"/>
          <w:szCs w:val="22"/>
          <w:lang w:val="hr-HR"/>
        </w:rPr>
        <w:tab/>
        <w:t>Kategorizacija prihvatljivih troškova</w:t>
      </w:r>
      <w:bookmarkEnd w:id="9"/>
    </w:p>
    <w:p w14:paraId="7976F561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Prilikom pripreme budžeta </w:t>
      </w:r>
      <w:r w:rsidR="009B1767" w:rsidRPr="003E18A6">
        <w:rPr>
          <w:rFonts w:asciiTheme="minorHAnsi" w:hAnsiTheme="minorHAnsi"/>
          <w:sz w:val="22"/>
          <w:szCs w:val="22"/>
          <w:lang w:val="hr-HR"/>
        </w:rPr>
        <w:t xml:space="preserve">predloženih </w:t>
      </w:r>
      <w:r w:rsidR="009C5FA6">
        <w:rPr>
          <w:rFonts w:asciiTheme="minorHAnsi" w:hAnsiTheme="minorHAnsi" w:cs="Tahoma"/>
          <w:b/>
          <w:sz w:val="22"/>
          <w:szCs w:val="22"/>
          <w:lang w:val="bs-Latn-BA"/>
        </w:rPr>
        <w:t>programa podrške zapošljavanju kroz javne radove</w:t>
      </w:r>
      <w:r w:rsidR="009C5FA6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(uključujući i sufinansiranje), podnosioci prijedloga treba da </w:t>
      </w:r>
      <w:r w:rsidR="00A53AEA">
        <w:rPr>
          <w:rFonts w:asciiTheme="minorHAnsi" w:hAnsiTheme="minorHAnsi"/>
          <w:sz w:val="22"/>
          <w:szCs w:val="22"/>
          <w:lang w:val="hr-HR"/>
        </w:rPr>
        <w:t>znaju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da se u budžet mogu uključiti samo prihvatljivi direktni troškovi, u skladu sa sljedećom kategorizacijom. </w:t>
      </w:r>
    </w:p>
    <w:p w14:paraId="63B0942E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>Prihvatljivi direktni troškovi</w:t>
      </w:r>
      <w:r w:rsidRPr="003E18A6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p w14:paraId="083191FD" w14:textId="77777777" w:rsidR="009B1767" w:rsidRPr="003E18A6" w:rsidRDefault="009B1767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Troškovi mjesečnih plata za socijalno ugrožene građane angažovane na javnim radovima;</w:t>
      </w:r>
    </w:p>
    <w:p w14:paraId="70BA5240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Troškovi </w:t>
      </w:r>
      <w:r w:rsidR="009B1767" w:rsidRPr="003E18A6">
        <w:rPr>
          <w:rFonts w:asciiTheme="minorHAnsi" w:eastAsia="Calibri" w:hAnsiTheme="minorHAnsi" w:cs="Tahoma"/>
          <w:bCs/>
          <w:lang w:val="bs-Latn-BA"/>
        </w:rPr>
        <w:t xml:space="preserve">obuke </w:t>
      </w:r>
      <w:r w:rsidRPr="003E18A6">
        <w:rPr>
          <w:rFonts w:asciiTheme="minorHAnsi" w:eastAsia="Calibri" w:hAnsiTheme="minorHAnsi" w:cs="Tahoma"/>
          <w:bCs/>
          <w:lang w:val="bs-Latn-BA"/>
        </w:rPr>
        <w:t>i edukacije;</w:t>
      </w:r>
    </w:p>
    <w:p w14:paraId="36F25C0F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lang w:val="hr-HR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Nabavka </w:t>
      </w:r>
      <w:r w:rsidRPr="003E18A6">
        <w:rPr>
          <w:rFonts w:asciiTheme="minorHAnsi" w:hAnsiTheme="minorHAnsi"/>
          <w:lang w:val="hr-HR"/>
        </w:rPr>
        <w:t>opreme</w:t>
      </w:r>
      <w:r w:rsidR="00C77288" w:rsidRPr="003E18A6">
        <w:rPr>
          <w:rFonts w:asciiTheme="minorHAnsi" w:hAnsiTheme="minorHAnsi"/>
          <w:lang w:val="hr-HR"/>
        </w:rPr>
        <w:t xml:space="preserve"> potrebne za implementaciju javnih radova</w:t>
      </w:r>
      <w:r w:rsidR="00A53AEA">
        <w:rPr>
          <w:rFonts w:asciiTheme="minorHAnsi" w:hAnsiTheme="minorHAnsi"/>
          <w:lang w:val="hr-HR"/>
        </w:rPr>
        <w:t xml:space="preserve"> (u maksimalnom iznosu od 5% ukupne vrijednosti projekta)</w:t>
      </w:r>
      <w:r w:rsidRPr="003E18A6">
        <w:rPr>
          <w:rFonts w:asciiTheme="minorHAnsi" w:hAnsiTheme="minorHAnsi"/>
          <w:lang w:val="hr-HR"/>
        </w:rPr>
        <w:t xml:space="preserve">; </w:t>
      </w:r>
    </w:p>
    <w:p w14:paraId="0AC27A34" w14:textId="77777777" w:rsidR="00FF3E2C" w:rsidRPr="003E18A6" w:rsidRDefault="00A53AEA" w:rsidP="000F0E43">
      <w:pPr>
        <w:spacing w:before="120" w:after="120"/>
        <w:jc w:val="both"/>
        <w:rPr>
          <w:rFonts w:asciiTheme="minorHAnsi" w:hAnsiTheme="minorHAnsi"/>
          <w:bCs/>
          <w:sz w:val="22"/>
          <w:szCs w:val="22"/>
          <w:lang w:val="hr-HR"/>
        </w:rPr>
      </w:pPr>
      <w:r>
        <w:rPr>
          <w:rFonts w:asciiTheme="minorHAnsi" w:hAnsiTheme="minorHAnsi"/>
          <w:bCs/>
          <w:sz w:val="22"/>
          <w:szCs w:val="22"/>
          <w:lang w:val="hr-HR"/>
        </w:rPr>
        <w:t>Ova kategorizaciji</w:t>
      </w:r>
      <w:r w:rsidR="00FF3E2C" w:rsidRPr="003E18A6">
        <w:rPr>
          <w:rFonts w:asciiTheme="minorHAnsi" w:hAnsiTheme="minorHAnsi"/>
          <w:bCs/>
          <w:sz w:val="22"/>
          <w:szCs w:val="22"/>
          <w:lang w:val="hr-HR"/>
        </w:rPr>
        <w:t xml:space="preserve"> se odnosi kako na sredstva iz projektnog fonda, tako i na sredstva osigurana </w:t>
      </w:r>
      <w:r>
        <w:rPr>
          <w:rFonts w:asciiTheme="minorHAnsi" w:hAnsiTheme="minorHAnsi"/>
          <w:bCs/>
          <w:sz w:val="22"/>
          <w:szCs w:val="22"/>
          <w:lang w:val="hr-HR"/>
        </w:rPr>
        <w:t>iz budžeta JLS odnosno od strane projektnih partnera</w:t>
      </w:r>
      <w:r w:rsidR="00FF3E2C" w:rsidRPr="003E18A6">
        <w:rPr>
          <w:rFonts w:asciiTheme="minorHAnsi" w:hAnsiTheme="minorHAnsi"/>
          <w:bCs/>
          <w:sz w:val="22"/>
          <w:szCs w:val="22"/>
          <w:lang w:val="hr-HR"/>
        </w:rPr>
        <w:t xml:space="preserve">. </w:t>
      </w:r>
    </w:p>
    <w:p w14:paraId="61D6CCB1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Troškovi koji se </w:t>
      </w:r>
      <w:r w:rsidRPr="00FD4B7C">
        <w:rPr>
          <w:rFonts w:asciiTheme="minorHAnsi" w:hAnsiTheme="minorHAnsi"/>
          <w:sz w:val="22"/>
          <w:szCs w:val="22"/>
          <w:u w:val="single"/>
          <w:lang w:val="hr-HR"/>
        </w:rPr>
        <w:t>ne mogu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uključiti u budžet (</w:t>
      </w: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>neprihvatljivi troškovi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) su slijedeći: </w:t>
      </w:r>
    </w:p>
    <w:p w14:paraId="08779E29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Nadoknade za uposlenike JLS i/ili implementacionih partnera koji su angažovani na projektu;</w:t>
      </w:r>
    </w:p>
    <w:p w14:paraId="6FFB4809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Dugovanja i rezerve za gubitke ili dugovanja;</w:t>
      </w:r>
    </w:p>
    <w:p w14:paraId="16076381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Dugovanja po kamati;</w:t>
      </w:r>
    </w:p>
    <w:p w14:paraId="3481046F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Troškovi režija (voda, struja, grijanje, internet i sl); </w:t>
      </w:r>
    </w:p>
    <w:p w14:paraId="5493F57B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Studijske posjete, međunarodni putni troškovi;</w:t>
      </w:r>
    </w:p>
    <w:p w14:paraId="4B3D63BF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Stavke već finansirane u sklopu nekog drugog projekta; </w:t>
      </w:r>
    </w:p>
    <w:p w14:paraId="0D287E17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Kupovina i iznajmljivanje zemljišta i postojećih zgrada;</w:t>
      </w:r>
    </w:p>
    <w:p w14:paraId="6579FAD1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Troškovi leasinga;</w:t>
      </w:r>
    </w:p>
    <w:p w14:paraId="13980230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Porezi;</w:t>
      </w:r>
    </w:p>
    <w:p w14:paraId="4998B23F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Kupovina korištene opreme; </w:t>
      </w:r>
    </w:p>
    <w:p w14:paraId="01FAE751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 xml:space="preserve">Troškovi jamstava i slični izdaci; </w:t>
      </w:r>
    </w:p>
    <w:p w14:paraId="1188CC65" w14:textId="77777777" w:rsidR="00FF3E2C" w:rsidRPr="003E18A6" w:rsidRDefault="00FF3E2C" w:rsidP="000F0E43">
      <w:pPr>
        <w:pStyle w:val="ListParagraph"/>
        <w:numPr>
          <w:ilvl w:val="0"/>
          <w:numId w:val="3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lang w:val="hr-HR"/>
        </w:rPr>
      </w:pPr>
      <w:r w:rsidRPr="003E18A6">
        <w:rPr>
          <w:rFonts w:asciiTheme="minorHAnsi" w:eastAsia="Calibri" w:hAnsiTheme="minorHAnsi" w:cs="Tahoma"/>
          <w:bCs/>
          <w:lang w:val="bs-Latn-BA"/>
        </w:rPr>
        <w:t>Kreditiranje trećih osoba</w:t>
      </w:r>
      <w:r w:rsidRPr="003E18A6">
        <w:rPr>
          <w:rFonts w:asciiTheme="minorHAnsi" w:hAnsiTheme="minorHAnsi"/>
          <w:lang w:val="hr-HR"/>
        </w:rPr>
        <w:t>.</w:t>
      </w:r>
    </w:p>
    <w:p w14:paraId="4815FA7D" w14:textId="77777777" w:rsidR="008A601B" w:rsidRDefault="00C77288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>B</w:t>
      </w:r>
      <w:r w:rsidR="00FF3E2C" w:rsidRPr="003E18A6">
        <w:rPr>
          <w:rFonts w:asciiTheme="minorHAnsi" w:hAnsiTheme="minorHAnsi"/>
          <w:sz w:val="22"/>
          <w:szCs w:val="22"/>
          <w:lang w:val="hr-HR"/>
        </w:rPr>
        <w:t>udžet koji uključuje neprihvatljive troškove se neće smatrati validnim</w:t>
      </w:r>
      <w:r w:rsidR="00A53AEA">
        <w:rPr>
          <w:rFonts w:asciiTheme="minorHAnsi" w:hAnsiTheme="minorHAnsi"/>
          <w:sz w:val="22"/>
          <w:szCs w:val="22"/>
          <w:lang w:val="hr-HR"/>
        </w:rPr>
        <w:t xml:space="preserve"> te će se cijela aplikacija poništiti</w:t>
      </w:r>
      <w:r w:rsidR="00FF3E2C" w:rsidRPr="003E18A6">
        <w:rPr>
          <w:rFonts w:asciiTheme="minorHAnsi" w:hAnsiTheme="minorHAnsi"/>
          <w:sz w:val="22"/>
          <w:szCs w:val="22"/>
          <w:lang w:val="hr-HR"/>
        </w:rPr>
        <w:t>.</w:t>
      </w:r>
      <w:r w:rsidR="00A53AEA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0E3755F2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7BE8D1CB" w14:textId="77777777" w:rsidR="00FF3E2C" w:rsidRPr="003E18A6" w:rsidRDefault="00FF3E2C" w:rsidP="00FF3E2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jc w:val="center"/>
        <w:rPr>
          <w:rFonts w:asciiTheme="minorHAnsi" w:hAnsiTheme="minorHAnsi"/>
          <w:caps/>
          <w:sz w:val="22"/>
          <w:szCs w:val="22"/>
          <w:lang w:val="hr-HR"/>
        </w:rPr>
      </w:pPr>
      <w:bookmarkStart w:id="10" w:name="_Toc463869378"/>
      <w:r w:rsidRPr="003E18A6">
        <w:rPr>
          <w:rFonts w:asciiTheme="minorHAnsi" w:hAnsiTheme="minorHAnsi"/>
          <w:caps/>
          <w:sz w:val="22"/>
          <w:szCs w:val="22"/>
          <w:lang w:val="hr-HR"/>
        </w:rPr>
        <w:t xml:space="preserve">3. Načini podnošenja prijedloga </w:t>
      </w:r>
      <w:r w:rsidR="00C77288" w:rsidRPr="003E18A6">
        <w:rPr>
          <w:rFonts w:asciiTheme="minorHAnsi" w:hAnsiTheme="minorHAnsi"/>
          <w:caps/>
          <w:sz w:val="22"/>
          <w:szCs w:val="22"/>
          <w:lang w:val="hr-HR"/>
        </w:rPr>
        <w:t xml:space="preserve">javnih radova </w:t>
      </w:r>
      <w:r w:rsidRPr="003E18A6">
        <w:rPr>
          <w:rFonts w:asciiTheme="minorHAnsi" w:hAnsiTheme="minorHAnsi"/>
          <w:caps/>
          <w:sz w:val="22"/>
          <w:szCs w:val="22"/>
          <w:lang w:val="hr-HR"/>
        </w:rPr>
        <w:t>i njihova evaluacija</w:t>
      </w:r>
      <w:bookmarkEnd w:id="10"/>
    </w:p>
    <w:p w14:paraId="2DC55162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JLS koje podnose prijedloge </w:t>
      </w:r>
      <w:r w:rsidR="009C5FA6">
        <w:rPr>
          <w:rFonts w:asciiTheme="minorHAnsi" w:hAnsiTheme="minorHAnsi" w:cs="Tahoma"/>
          <w:b/>
          <w:sz w:val="22"/>
          <w:szCs w:val="22"/>
          <w:lang w:val="bs-Latn-BA"/>
        </w:rPr>
        <w:t>programa podrške zapošljavanju kroz javne radove</w:t>
      </w:r>
      <w:r w:rsidR="009C5FA6" w:rsidRPr="003E18A6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za dodjelu sredstava iz projektnog fonda treba da dostave svoje prijedloge u formi koju propisuje ovaj poziv, uključujući sve tražene priloge. </w:t>
      </w:r>
    </w:p>
    <w:p w14:paraId="05CFE12A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Evaluacija prijedloga će se vršiti u dva </w:t>
      </w:r>
      <w:r w:rsidR="009C5FA6">
        <w:rPr>
          <w:rFonts w:asciiTheme="minorHAnsi" w:hAnsiTheme="minorHAnsi"/>
          <w:sz w:val="22"/>
          <w:szCs w:val="22"/>
          <w:lang w:val="hr-HR"/>
        </w:rPr>
        <w:t>koraka</w:t>
      </w:r>
      <w:r w:rsidRPr="003E18A6">
        <w:rPr>
          <w:rFonts w:asciiTheme="minorHAnsi" w:hAnsiTheme="minorHAnsi"/>
          <w:sz w:val="22"/>
          <w:szCs w:val="22"/>
          <w:lang w:val="hr-HR"/>
        </w:rPr>
        <w:t>, pri čemu je</w:t>
      </w:r>
      <w:bookmarkStart w:id="11" w:name="_GoBack"/>
      <w:bookmarkEnd w:id="11"/>
      <w:r w:rsidRPr="003E18A6">
        <w:rPr>
          <w:rFonts w:asciiTheme="minorHAnsi" w:hAnsiTheme="minorHAnsi"/>
          <w:sz w:val="22"/>
          <w:szCs w:val="22"/>
          <w:lang w:val="hr-HR"/>
        </w:rPr>
        <w:t xml:space="preserve"> prvi </w:t>
      </w:r>
      <w:r w:rsidRPr="003E18A6">
        <w:rPr>
          <w:rFonts w:asciiTheme="minorHAnsi" w:hAnsiTheme="minorHAnsi"/>
          <w:b/>
          <w:sz w:val="22"/>
          <w:szCs w:val="22"/>
          <w:lang w:val="hr-HR"/>
        </w:rPr>
        <w:t>administrativna provjera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C77288" w:rsidRPr="003E18A6">
        <w:rPr>
          <w:rFonts w:asciiTheme="minorHAnsi" w:hAnsiTheme="minorHAnsi"/>
          <w:sz w:val="22"/>
          <w:szCs w:val="22"/>
          <w:lang w:val="hr-HR"/>
        </w:rPr>
        <w:t>aplikacija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, a drugi </w:t>
      </w:r>
      <w:r w:rsidRPr="003E18A6">
        <w:rPr>
          <w:rFonts w:asciiTheme="minorHAnsi" w:hAnsiTheme="minorHAnsi"/>
          <w:b/>
          <w:sz w:val="22"/>
          <w:szCs w:val="22"/>
          <w:lang w:val="hr-HR"/>
        </w:rPr>
        <w:t xml:space="preserve">tehnička evaluacija </w:t>
      </w:r>
      <w:r w:rsidRPr="003E18A6">
        <w:rPr>
          <w:rFonts w:asciiTheme="minorHAnsi" w:hAnsiTheme="minorHAnsi"/>
          <w:sz w:val="22"/>
          <w:szCs w:val="22"/>
          <w:lang w:val="hr-HR"/>
        </w:rPr>
        <w:t>u odnosu na postavljene kriterije.</w:t>
      </w:r>
    </w:p>
    <w:p w14:paraId="12FDC374" w14:textId="77777777" w:rsidR="00FF3E2C" w:rsidRPr="003E18A6" w:rsidRDefault="00FF3E2C" w:rsidP="00FF3E2C">
      <w:pPr>
        <w:spacing w:before="120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2C3FFFA6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12" w:name="_Toc125454352"/>
      <w:bookmarkStart w:id="13" w:name="_Toc463869379"/>
      <w:r w:rsidRPr="003E18A6">
        <w:rPr>
          <w:rFonts w:asciiTheme="minorHAnsi" w:hAnsiTheme="minorHAnsi"/>
          <w:sz w:val="22"/>
          <w:szCs w:val="22"/>
          <w:lang w:val="hr-HR"/>
        </w:rPr>
        <w:t>3.1</w:t>
      </w:r>
      <w:r w:rsidRPr="003E18A6">
        <w:rPr>
          <w:rFonts w:asciiTheme="minorHAnsi" w:hAnsiTheme="minorHAnsi"/>
          <w:sz w:val="22"/>
          <w:szCs w:val="22"/>
          <w:lang w:val="hr-HR"/>
        </w:rPr>
        <w:tab/>
      </w:r>
      <w:bookmarkEnd w:id="12"/>
      <w:r w:rsidRPr="003E18A6">
        <w:rPr>
          <w:rFonts w:asciiTheme="minorHAnsi" w:hAnsiTheme="minorHAnsi"/>
          <w:sz w:val="22"/>
          <w:szCs w:val="22"/>
          <w:lang w:val="hr-HR"/>
        </w:rPr>
        <w:t xml:space="preserve"> Obrazac prijedloga</w:t>
      </w:r>
      <w:bookmarkEnd w:id="13"/>
    </w:p>
    <w:p w14:paraId="2E3F5A39" w14:textId="77777777" w:rsidR="00FF3E2C" w:rsidRPr="003E18A6" w:rsidRDefault="00A53AEA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</w:t>
      </w:r>
      <w:r w:rsidR="00FF3E2C" w:rsidRPr="003E18A6">
        <w:rPr>
          <w:rFonts w:asciiTheme="minorHAnsi" w:hAnsiTheme="minorHAnsi"/>
          <w:sz w:val="22"/>
          <w:szCs w:val="22"/>
          <w:lang w:val="hr-HR"/>
        </w:rPr>
        <w:t xml:space="preserve">rijava treba da </w:t>
      </w:r>
      <w:r>
        <w:rPr>
          <w:rFonts w:asciiTheme="minorHAnsi" w:hAnsiTheme="minorHAnsi"/>
          <w:sz w:val="22"/>
          <w:szCs w:val="22"/>
          <w:lang w:val="hr-HR"/>
        </w:rPr>
        <w:t>sadrži</w:t>
      </w:r>
      <w:r w:rsidR="00FF3E2C" w:rsidRPr="003E18A6">
        <w:rPr>
          <w:rFonts w:asciiTheme="minorHAnsi" w:hAnsiTheme="minorHAnsi"/>
          <w:sz w:val="22"/>
          <w:szCs w:val="22"/>
          <w:lang w:val="hr-HR"/>
        </w:rPr>
        <w:t xml:space="preserve"> sljedeć</w:t>
      </w:r>
      <w:r>
        <w:rPr>
          <w:rFonts w:asciiTheme="minorHAnsi" w:hAnsiTheme="minorHAnsi"/>
          <w:sz w:val="22"/>
          <w:szCs w:val="22"/>
          <w:lang w:val="hr-HR"/>
        </w:rPr>
        <w:t>e</w:t>
      </w:r>
      <w:r w:rsidR="00FF3E2C" w:rsidRPr="003E18A6">
        <w:rPr>
          <w:rFonts w:asciiTheme="minorHAnsi" w:hAnsiTheme="minorHAnsi"/>
          <w:sz w:val="22"/>
          <w:szCs w:val="22"/>
          <w:lang w:val="hr-HR"/>
        </w:rPr>
        <w:t xml:space="preserve"> dokumen</w:t>
      </w:r>
      <w:r>
        <w:rPr>
          <w:rFonts w:asciiTheme="minorHAnsi" w:hAnsiTheme="minorHAnsi"/>
          <w:sz w:val="22"/>
          <w:szCs w:val="22"/>
          <w:lang w:val="hr-HR"/>
        </w:rPr>
        <w:t>te</w:t>
      </w:r>
      <w:r w:rsidR="00FF3E2C" w:rsidRPr="003E18A6">
        <w:rPr>
          <w:rFonts w:asciiTheme="minorHAnsi" w:hAnsiTheme="minorHAnsi"/>
          <w:sz w:val="22"/>
          <w:szCs w:val="22"/>
          <w:lang w:val="hr-HR"/>
        </w:rPr>
        <w:t xml:space="preserve">: </w:t>
      </w:r>
    </w:p>
    <w:p w14:paraId="4F750B28" w14:textId="5FE8F87B" w:rsidR="00FF3E2C" w:rsidRPr="00F358E8" w:rsidRDefault="00A53AEA" w:rsidP="000F0E43">
      <w:pPr>
        <w:numPr>
          <w:ilvl w:val="0"/>
          <w:numId w:val="24"/>
        </w:numPr>
        <w:spacing w:before="120" w:after="120"/>
        <w:ind w:left="357" w:hanging="357"/>
        <w:jc w:val="both"/>
        <w:rPr>
          <w:rFonts w:asciiTheme="minorHAnsi" w:hAnsiTheme="minorHAnsi"/>
          <w:b/>
          <w:sz w:val="22"/>
          <w:szCs w:val="22"/>
          <w:lang w:val="hr-HR" w:eastAsia="en-GB"/>
        </w:rPr>
      </w:pPr>
      <w:r>
        <w:rPr>
          <w:rFonts w:asciiTheme="minorHAnsi" w:hAnsiTheme="minorHAnsi"/>
          <w:b/>
          <w:sz w:val="22"/>
          <w:szCs w:val="22"/>
          <w:lang w:val="hr-HR" w:eastAsia="en-GB"/>
        </w:rPr>
        <w:t xml:space="preserve">POPUNJEN </w:t>
      </w:r>
      <w:r w:rsidR="00F358E8" w:rsidRPr="00F358E8">
        <w:rPr>
          <w:rFonts w:asciiTheme="minorHAnsi" w:hAnsiTheme="minorHAnsi"/>
          <w:b/>
          <w:sz w:val="22"/>
          <w:szCs w:val="22"/>
          <w:lang w:val="hr-HR" w:eastAsia="en-GB"/>
        </w:rPr>
        <w:t>OBRAZAC</w:t>
      </w:r>
      <w:r w:rsidR="00FF3E2C" w:rsidRPr="00F358E8">
        <w:rPr>
          <w:rFonts w:asciiTheme="minorHAnsi" w:hAnsiTheme="minorHAnsi"/>
          <w:b/>
          <w:sz w:val="22"/>
          <w:szCs w:val="22"/>
          <w:lang w:val="hr-HR" w:eastAsia="en-GB"/>
        </w:rPr>
        <w:t>;</w:t>
      </w:r>
    </w:p>
    <w:p w14:paraId="5839DE30" w14:textId="77777777" w:rsidR="00FF3E2C" w:rsidRPr="00F358E8" w:rsidRDefault="00FF3E2C" w:rsidP="000F0E43">
      <w:pPr>
        <w:numPr>
          <w:ilvl w:val="0"/>
          <w:numId w:val="24"/>
        </w:numPr>
        <w:spacing w:before="120" w:after="120"/>
        <w:ind w:left="357" w:hanging="357"/>
        <w:jc w:val="both"/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</w:pPr>
      <w:r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Budžet sa narativnim dijelom;</w:t>
      </w:r>
    </w:p>
    <w:p w14:paraId="3F0DBD6A" w14:textId="77777777" w:rsidR="00A84600" w:rsidRPr="00F358E8" w:rsidRDefault="00A53AEA" w:rsidP="000F0E43">
      <w:pPr>
        <w:numPr>
          <w:ilvl w:val="0"/>
          <w:numId w:val="24"/>
        </w:numPr>
        <w:spacing w:before="120" w:after="120"/>
        <w:ind w:left="357" w:hanging="357"/>
        <w:jc w:val="both"/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</w:pPr>
      <w:r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PISMO</w:t>
      </w:r>
      <w:r w:rsidR="00311D37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 namjere 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SA</w:t>
      </w:r>
      <w:r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 </w:t>
      </w:r>
      <w:r w:rsidR="00311D37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minimaln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I</w:t>
      </w:r>
      <w:r w:rsidR="00311D37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m iznos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OM</w:t>
      </w:r>
      <w:r w:rsidR="00311D37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 sufinansiranja</w:t>
      </w:r>
      <w:r w:rsidR="00A8460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;</w:t>
      </w:r>
    </w:p>
    <w:p w14:paraId="0D286D84" w14:textId="77777777" w:rsidR="00FF3E2C" w:rsidRPr="00F358E8" w:rsidRDefault="00FF3E2C" w:rsidP="000F0E4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</w:pPr>
      <w:r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Izjava o partnerstvu </w:t>
      </w:r>
      <w:r w:rsidR="00C54878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(</w:t>
      </w:r>
      <w:r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SA </w:t>
      </w:r>
      <w:r w:rsidR="00A53AEA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ZAVODOM</w:t>
      </w:r>
      <w:r w:rsidR="00A53AEA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 </w:t>
      </w:r>
      <w:r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ZA ZAPOŠLJAVANJE, CENTROM ZA SOCIJALNI RAD TE DRUGIM PARTNERIMA NA PROJEKTU</w:t>
      </w:r>
      <w:r w:rsidR="00C54878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)</w:t>
      </w:r>
      <w:r w:rsidR="0002062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 – </w:t>
      </w:r>
      <w:r w:rsidR="00441224" w:rsidRPr="00F358E8">
        <w:rPr>
          <w:rFonts w:asciiTheme="minorHAnsi" w:hAnsiTheme="minorHAnsi"/>
          <w:b/>
          <w:i/>
          <w:caps/>
          <w:color w:val="000000"/>
          <w:sz w:val="22"/>
          <w:szCs w:val="22"/>
          <w:lang w:val="hr-HR" w:eastAsia="tr-TR"/>
        </w:rPr>
        <w:t>UKOLIKO JE RELEVANTNO</w:t>
      </w:r>
      <w:r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;</w:t>
      </w:r>
    </w:p>
    <w:p w14:paraId="62FE2AE8" w14:textId="77777777" w:rsidR="00A84600" w:rsidRPr="00F358E8" w:rsidRDefault="00C54878" w:rsidP="000F0E4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</w:pPr>
      <w:r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lastRenderedPageBreak/>
        <w:t>kopij</w:t>
      </w:r>
      <w:r w:rsidR="00441224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A</w:t>
      </w:r>
      <w:r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 </w:t>
      </w:r>
      <w:r w:rsidR="00A8460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Plan</w:t>
      </w:r>
      <w:r w:rsidR="00441224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A</w:t>
      </w:r>
      <w:r w:rsidR="00A8460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 IMPLEMENTACI</w:t>
      </w:r>
      <w:r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j</w:t>
      </w:r>
      <w:r w:rsidR="00A8460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E strategije razvoja JLS za 2017. godinu ili drugi relevantni dio strategije razvoja iz kojeg je vidl</w:t>
      </w:r>
      <w:r w:rsidR="00A53AEA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J</w:t>
      </w:r>
      <w:r w:rsidR="00A8460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ivo da projek</w:t>
      </w:r>
      <w:r w:rsidR="005E3183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A</w:t>
      </w:r>
      <w:r w:rsidR="00A8460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t </w:t>
      </w:r>
      <w:r w:rsidR="005E3183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DOPRINOSI </w:t>
      </w:r>
      <w:r w:rsidR="00A8460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jedn</w:t>
      </w:r>
      <w:r w:rsidR="005E3183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OM</w:t>
      </w:r>
      <w:r w:rsidR="00A8460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 od prioriteta defini</w:t>
      </w:r>
      <w:r w:rsidR="008E38BC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SANIH </w:t>
      </w:r>
      <w:r w:rsidR="00A84600" w:rsidRPr="00F358E8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strategijom razvoja JLS</w:t>
      </w:r>
      <w:r w:rsidR="00A53AEA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 xml:space="preserve"> (OVAJ DOKUMENT JE OBAVEZAN UKOLIKO SE APLIKANT POZIVA NA ISTI SA CILJEM DOPUNSKOG BODOVANJA PROJEKTA)</w:t>
      </w:r>
      <w:r w:rsidR="00DD09BB">
        <w:rPr>
          <w:rFonts w:asciiTheme="minorHAnsi" w:hAnsiTheme="minorHAnsi"/>
          <w:b/>
          <w:caps/>
          <w:color w:val="000000"/>
          <w:sz w:val="22"/>
          <w:szCs w:val="22"/>
          <w:lang w:val="hr-HR" w:eastAsia="tr-TR"/>
        </w:rPr>
        <w:t>.</w:t>
      </w:r>
    </w:p>
    <w:p w14:paraId="4BC0EAD6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 w:eastAsia="en-GB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>Prijedlozi se podnose na jednom od službenih jezika Bosne i Hercegovine. Rukom pisan</w:t>
      </w:r>
      <w:r w:rsidR="00C77288" w:rsidRPr="003E18A6">
        <w:rPr>
          <w:rFonts w:asciiTheme="minorHAnsi" w:hAnsiTheme="minorHAnsi"/>
          <w:sz w:val="22"/>
          <w:szCs w:val="22"/>
          <w:lang w:val="hr-HR"/>
        </w:rPr>
        <w:t xml:space="preserve">i prijedlozi </w:t>
      </w:r>
      <w:r w:rsidRPr="003E18A6">
        <w:rPr>
          <w:rFonts w:asciiTheme="minorHAnsi" w:hAnsiTheme="minorHAnsi"/>
          <w:sz w:val="22"/>
          <w:szCs w:val="22"/>
          <w:lang w:val="hr-HR"/>
        </w:rPr>
        <w:t>neće biti prihvaćen</w:t>
      </w:r>
      <w:r w:rsidR="00C77288" w:rsidRPr="003E18A6">
        <w:rPr>
          <w:rFonts w:asciiTheme="minorHAnsi" w:hAnsiTheme="minorHAnsi"/>
          <w:sz w:val="22"/>
          <w:szCs w:val="22"/>
          <w:lang w:val="hr-HR"/>
        </w:rPr>
        <w:t>i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. </w:t>
      </w:r>
      <w:r w:rsidRPr="003E18A6">
        <w:rPr>
          <w:rFonts w:asciiTheme="minorHAnsi" w:hAnsiTheme="minorHAnsi"/>
          <w:sz w:val="22"/>
          <w:szCs w:val="22"/>
          <w:lang w:val="hr-HR" w:eastAsia="en-GB"/>
        </w:rPr>
        <w:t>Nepotpune prijave se neće uzeti u razmatranje.</w:t>
      </w:r>
    </w:p>
    <w:p w14:paraId="42FDE471" w14:textId="77777777" w:rsidR="00C77288" w:rsidRPr="003E18A6" w:rsidRDefault="00C77288" w:rsidP="00FF3E2C">
      <w:pPr>
        <w:spacing w:before="120"/>
        <w:jc w:val="both"/>
        <w:rPr>
          <w:rFonts w:asciiTheme="minorHAnsi" w:hAnsiTheme="minorHAnsi"/>
          <w:sz w:val="22"/>
          <w:szCs w:val="22"/>
          <w:lang w:val="hr-HR" w:eastAsia="en-GB"/>
        </w:rPr>
      </w:pPr>
    </w:p>
    <w:p w14:paraId="21318E95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14" w:name="_Toc125454353"/>
      <w:bookmarkStart w:id="15" w:name="_Toc463869380"/>
      <w:bookmarkEnd w:id="14"/>
      <w:r w:rsidRPr="003E18A6">
        <w:rPr>
          <w:rFonts w:asciiTheme="minorHAnsi" w:hAnsiTheme="minorHAnsi"/>
          <w:sz w:val="22"/>
          <w:szCs w:val="22"/>
          <w:lang w:val="hr-HR"/>
        </w:rPr>
        <w:t>3.2. Način iskazivanja interesa</w:t>
      </w:r>
      <w:bookmarkEnd w:id="15"/>
    </w:p>
    <w:p w14:paraId="0537A135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>Popunjen obrazac prijedloga, budžet i prateću dokumentaciju potrebno je dostaviti u jednom (1) originalnom primjerku i jednoj (1) kopiji, u A4 formatu i uvezane. Tako</w:t>
      </w:r>
      <w:r w:rsidRPr="003E18A6">
        <w:rPr>
          <w:rFonts w:asciiTheme="minorHAnsi" w:hAnsiTheme="minorHAnsi"/>
          <w:sz w:val="22"/>
          <w:szCs w:val="22"/>
          <w:lang w:val="bs-Latn-BA"/>
        </w:rPr>
        <w:t xml:space="preserve">đer, kompletnu projektnu dokumentaciju (u zip formatu) je potrebno dostaviti i u elektronskoj formi, na CD-u, ili USB stiku.  </w:t>
      </w:r>
    </w:p>
    <w:p w14:paraId="42300EC6" w14:textId="07917A3A" w:rsidR="00FF3E2C" w:rsidRPr="003E18A6" w:rsidRDefault="00FF3E2C" w:rsidP="00DE78FD">
      <w:pPr>
        <w:spacing w:before="60" w:after="6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Na koverti je potrebno naznačiti ime poziva za iskazivanje interesa za koji se aplicira: </w:t>
      </w:r>
      <w:r w:rsidRPr="003E18A6">
        <w:rPr>
          <w:rFonts w:asciiTheme="minorHAnsi" w:hAnsiTheme="minorHAnsi"/>
          <w:b/>
          <w:sz w:val="22"/>
          <w:szCs w:val="22"/>
          <w:lang w:val="hr-HR"/>
        </w:rPr>
        <w:t>„</w:t>
      </w:r>
      <w:r w:rsidR="00DE78FD" w:rsidRPr="00DE78FD">
        <w:rPr>
          <w:rFonts w:asciiTheme="minorHAnsi" w:hAnsiTheme="minorHAnsi"/>
          <w:b/>
          <w:sz w:val="22"/>
          <w:szCs w:val="22"/>
          <w:lang w:val="hr-HR"/>
        </w:rPr>
        <w:t>Poziv partnerskim jedinicama lokalne samouprave za iskazivanje interesa za implementiranje programa podrške zapošljavanju kroz javne radove za dugoročno nezaposlene i socijalno ugrožene kategorije stanovništva uz podršku Projekta „Lokalni integrisani razvoj“ u 2017. godini</w:t>
      </w:r>
      <w:r w:rsidR="00DE78FD">
        <w:rPr>
          <w:rFonts w:asciiTheme="minorHAnsi" w:hAnsiTheme="minorHAnsi"/>
          <w:b/>
          <w:sz w:val="22"/>
          <w:szCs w:val="22"/>
          <w:lang w:val="hr-HR"/>
        </w:rPr>
        <w:t xml:space="preserve">“. 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Nadalje, na koverti je potrebno naznačiti i puni naziv i adresu podnosioca prijave, te naglasiti slijedeće: </w:t>
      </w:r>
      <w:r w:rsidRPr="003E18A6">
        <w:rPr>
          <w:rFonts w:asciiTheme="minorHAnsi" w:hAnsiTheme="minorHAnsi"/>
          <w:b/>
          <w:caps/>
          <w:sz w:val="22"/>
          <w:szCs w:val="22"/>
          <w:lang w:val="hr-HR"/>
        </w:rPr>
        <w:t>„Ne otvarati prije zvaničnog otvaranja“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. </w:t>
      </w:r>
    </w:p>
    <w:p w14:paraId="48B39553" w14:textId="77777777" w:rsidR="00FF3E2C" w:rsidRPr="003E18A6" w:rsidRDefault="00FF3E2C" w:rsidP="00753D70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>Prijave moraju biti dostavljene u zatvorenoj koverti preporučenom poštom, kurirskom poštom ili lično (potpisana i datirana potvrda će biti dodijeljena licu koje lično dostavi prijavu) na sljedeću adresu:</w:t>
      </w:r>
    </w:p>
    <w:p w14:paraId="2C74715D" w14:textId="77777777" w:rsidR="00FF3E2C" w:rsidRPr="003E18A6" w:rsidRDefault="00FF3E2C" w:rsidP="00F358E8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>Razvojni program Ujedinjenih nacija (UNDP)</w:t>
      </w:r>
    </w:p>
    <w:p w14:paraId="0A2DB8F5" w14:textId="6061B233" w:rsidR="00FF3E2C" w:rsidRDefault="00FF3E2C" w:rsidP="00F358E8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>Projekat „Lokalni integrisani razvoj“</w:t>
      </w:r>
    </w:p>
    <w:p w14:paraId="1EFE3B07" w14:textId="0D9855CD" w:rsidR="00272DED" w:rsidRPr="003E18A6" w:rsidRDefault="00272DED" w:rsidP="00F358E8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>
        <w:rPr>
          <w:rFonts w:asciiTheme="minorHAnsi" w:hAnsiTheme="minorHAnsi"/>
          <w:b/>
          <w:sz w:val="22"/>
          <w:szCs w:val="22"/>
          <w:u w:val="single"/>
          <w:lang w:val="hr-HR"/>
        </w:rPr>
        <w:t>UN HOUSE</w:t>
      </w:r>
    </w:p>
    <w:p w14:paraId="171D3D03" w14:textId="77777777" w:rsidR="00FF3E2C" w:rsidRPr="003E18A6" w:rsidRDefault="00FF3E2C" w:rsidP="00F358E8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Zmaja od Bosne bb </w:t>
      </w:r>
    </w:p>
    <w:p w14:paraId="57BA63CC" w14:textId="77777777" w:rsidR="00FF3E2C" w:rsidRPr="003E18A6" w:rsidRDefault="00FF3E2C" w:rsidP="00F358E8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>71 000 Sarajevo</w:t>
      </w:r>
    </w:p>
    <w:p w14:paraId="24935C6E" w14:textId="77777777" w:rsidR="00FF3E2C" w:rsidRPr="003E18A6" w:rsidRDefault="00FF3E2C" w:rsidP="00753D70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>Projektni prijedlozi dostavljeni drugim putem (npr. putem faksa ili email-a), neće biti uzeti u razmatranje.</w:t>
      </w:r>
    </w:p>
    <w:p w14:paraId="444DC133" w14:textId="77777777" w:rsidR="00FF3E2C" w:rsidRPr="003E18A6" w:rsidRDefault="00FF3E2C" w:rsidP="00753D70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  <w:lang w:val="hr-HR"/>
        </w:rPr>
      </w:pPr>
    </w:p>
    <w:p w14:paraId="75F9A82D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16" w:name="_Toc125454354"/>
      <w:bookmarkStart w:id="17" w:name="_Toc463869381"/>
      <w:r w:rsidRPr="003E18A6">
        <w:rPr>
          <w:rFonts w:asciiTheme="minorHAnsi" w:hAnsiTheme="minorHAnsi"/>
          <w:sz w:val="22"/>
          <w:szCs w:val="22"/>
          <w:lang w:val="hr-HR"/>
        </w:rPr>
        <w:t xml:space="preserve">3.3. Krajnji rok za </w:t>
      </w:r>
      <w:bookmarkEnd w:id="16"/>
      <w:r w:rsidR="00C77288" w:rsidRPr="003E18A6">
        <w:rPr>
          <w:rFonts w:asciiTheme="minorHAnsi" w:hAnsiTheme="minorHAnsi"/>
          <w:sz w:val="22"/>
          <w:szCs w:val="22"/>
          <w:lang w:val="hr-HR"/>
        </w:rPr>
        <w:t>iskazivanje interesa</w:t>
      </w:r>
      <w:bookmarkEnd w:id="17"/>
    </w:p>
    <w:p w14:paraId="05B5C0B6" w14:textId="77777777" w:rsidR="00FF3E2C" w:rsidRPr="003E18A6" w:rsidRDefault="00FF3E2C" w:rsidP="00FF3E2C">
      <w:pPr>
        <w:spacing w:before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Krajnji rok za podnošenje projektnih prijedloga je </w:t>
      </w:r>
      <w:r w:rsidR="006F787F">
        <w:rPr>
          <w:rFonts w:asciiTheme="minorHAnsi" w:hAnsiTheme="minorHAnsi"/>
          <w:sz w:val="22"/>
          <w:szCs w:val="22"/>
          <w:lang w:val="hr-HR"/>
        </w:rPr>
        <w:t>srijeda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, </w:t>
      </w:r>
      <w:r w:rsidR="006F787F">
        <w:rPr>
          <w:rFonts w:asciiTheme="minorHAnsi" w:hAnsiTheme="minorHAnsi"/>
          <w:b/>
          <w:sz w:val="22"/>
          <w:szCs w:val="22"/>
          <w:u w:val="single"/>
          <w:lang w:val="hr-HR"/>
        </w:rPr>
        <w:t>30</w:t>
      </w:r>
      <w:r w:rsidRPr="00DE78FD">
        <w:rPr>
          <w:rFonts w:asciiTheme="minorHAnsi" w:hAnsiTheme="minorHAnsi"/>
          <w:b/>
          <w:sz w:val="22"/>
          <w:szCs w:val="22"/>
          <w:u w:val="single"/>
          <w:lang w:val="hr-HR"/>
        </w:rPr>
        <w:t>.</w:t>
      </w: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</w:t>
      </w:r>
      <w:r w:rsidR="00C77288"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>novembar</w:t>
      </w: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2016. godine do 1</w:t>
      </w:r>
      <w:r w:rsidR="00FD4B7C">
        <w:rPr>
          <w:rFonts w:asciiTheme="minorHAnsi" w:hAnsiTheme="minorHAnsi"/>
          <w:b/>
          <w:sz w:val="22"/>
          <w:szCs w:val="22"/>
          <w:u w:val="single"/>
          <w:lang w:val="hr-HR"/>
        </w:rPr>
        <w:t>7</w:t>
      </w: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>:00 sati,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što potvrđuje datum na otpremnici, poštanski žig ili priznanica. Prijedlozi se mogu dostaviti i lično. </w:t>
      </w:r>
      <w:r w:rsidR="00FF13F9" w:rsidRPr="003E18A6">
        <w:rPr>
          <w:rFonts w:asciiTheme="minorHAnsi" w:hAnsiTheme="minorHAnsi"/>
          <w:sz w:val="22"/>
          <w:szCs w:val="22"/>
          <w:lang w:val="hr-HR"/>
        </w:rPr>
        <w:t>P</w:t>
      </w:r>
      <w:r w:rsidRPr="003E18A6">
        <w:rPr>
          <w:rFonts w:asciiTheme="minorHAnsi" w:hAnsiTheme="minorHAnsi"/>
          <w:sz w:val="22"/>
          <w:szCs w:val="22"/>
          <w:lang w:val="hr-HR"/>
        </w:rPr>
        <w:t>rijedlog podnesen nakon isteka roka se neće uzeti u razmatranje.</w:t>
      </w:r>
    </w:p>
    <w:p w14:paraId="28AEAB0F" w14:textId="77777777" w:rsidR="00FF3E2C" w:rsidRPr="003E18A6" w:rsidRDefault="00FF3E2C" w:rsidP="00FF3E2C">
      <w:pPr>
        <w:spacing w:before="120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4FE526FB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450"/>
          <w:tab w:val="left" w:pos="540"/>
        </w:tabs>
        <w:rPr>
          <w:rFonts w:asciiTheme="minorHAnsi" w:hAnsiTheme="minorHAnsi"/>
          <w:sz w:val="22"/>
          <w:szCs w:val="22"/>
          <w:lang w:val="hr-HR"/>
        </w:rPr>
      </w:pPr>
      <w:bookmarkStart w:id="18" w:name="_Toc463869382"/>
      <w:bookmarkStart w:id="19" w:name="_Toc125454355"/>
      <w:r w:rsidRPr="003E18A6">
        <w:rPr>
          <w:rFonts w:asciiTheme="minorHAnsi" w:hAnsiTheme="minorHAnsi"/>
          <w:sz w:val="22"/>
          <w:szCs w:val="22"/>
          <w:lang w:val="hr-HR"/>
        </w:rPr>
        <w:t>3.4.</w:t>
      </w:r>
      <w:r w:rsidRPr="003E18A6">
        <w:rPr>
          <w:rFonts w:asciiTheme="minorHAnsi" w:hAnsiTheme="minorHAnsi"/>
          <w:sz w:val="22"/>
          <w:szCs w:val="22"/>
          <w:lang w:val="hr-HR"/>
        </w:rPr>
        <w:tab/>
        <w:t>Dodatne informacije</w:t>
      </w:r>
      <w:bookmarkEnd w:id="18"/>
      <w:r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  <w:bookmarkEnd w:id="19"/>
    </w:p>
    <w:p w14:paraId="25153E6E" w14:textId="77777777" w:rsidR="00FF3E2C" w:rsidRPr="003E18A6" w:rsidRDefault="00FF3E2C" w:rsidP="000F0E43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Sva dodatna pitanja u vezi ovog poziva se mogu dostaviti putem elektronske pošte, najkasnije u roku od </w:t>
      </w:r>
      <w:r w:rsidRPr="003E18A6">
        <w:rPr>
          <w:rFonts w:asciiTheme="minorHAnsi" w:hAnsiTheme="minorHAnsi"/>
          <w:b/>
          <w:sz w:val="22"/>
          <w:szCs w:val="22"/>
          <w:lang w:val="hr-HR"/>
        </w:rPr>
        <w:t>7 dana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prije isteka roka za podnošenje prijava, sa jasno naznačenim imenom poziva u predmetu poruke, i to na sljedeću e-mail adresu: </w:t>
      </w:r>
      <w:hyperlink r:id="rId14" w:history="1">
        <w:r w:rsidRPr="003E18A6">
          <w:rPr>
            <w:rStyle w:val="Hyperlink"/>
            <w:rFonts w:asciiTheme="minorHAnsi" w:hAnsiTheme="minorHAnsi"/>
            <w:sz w:val="22"/>
            <w:szCs w:val="22"/>
            <w:lang w:val="hr-HR"/>
          </w:rPr>
          <w:t>registry.ba@undp.org</w:t>
        </w:r>
      </w:hyperlink>
      <w:r w:rsidRPr="003E18A6">
        <w:rPr>
          <w:rFonts w:asciiTheme="minorHAnsi" w:hAnsiTheme="minorHAnsi"/>
          <w:sz w:val="22"/>
          <w:szCs w:val="22"/>
          <w:lang w:val="hr-HR"/>
        </w:rPr>
        <w:t>.</w:t>
      </w:r>
    </w:p>
    <w:p w14:paraId="3B08D43C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Svi odgovori na pitanja koja mogu biti relevantna i za ostale aplikante, redovno će se objavljivati na web stranici UNDP-a: </w:t>
      </w:r>
      <w:hyperlink r:id="rId15" w:history="1">
        <w:r w:rsidRPr="003E18A6">
          <w:rPr>
            <w:rStyle w:val="Hyperlink"/>
            <w:rFonts w:asciiTheme="minorHAnsi" w:hAnsiTheme="minorHAnsi"/>
            <w:sz w:val="22"/>
            <w:szCs w:val="22"/>
            <w:lang w:val="hr-HR"/>
          </w:rPr>
          <w:t>http://www.ba.undp.org/</w:t>
        </w:r>
      </w:hyperlink>
      <w:r w:rsidRPr="003E18A6">
        <w:rPr>
          <w:rFonts w:asciiTheme="minorHAnsi" w:hAnsiTheme="minorHAnsi"/>
          <w:sz w:val="22"/>
          <w:szCs w:val="22"/>
          <w:lang w:val="hr-HR"/>
        </w:rPr>
        <w:t>.</w:t>
      </w:r>
      <w:r w:rsidRPr="003E18A6">
        <w:rPr>
          <w:rFonts w:asciiTheme="minorHAnsi" w:hAnsiTheme="minorHAnsi"/>
          <w:sz w:val="22"/>
          <w:szCs w:val="22"/>
        </w:rPr>
        <w:t xml:space="preserve"> </w:t>
      </w:r>
      <w:r w:rsidRPr="003E18A6">
        <w:rPr>
          <w:rFonts w:asciiTheme="minorHAnsi" w:hAnsiTheme="minorHAnsi"/>
          <w:sz w:val="22"/>
          <w:szCs w:val="22"/>
          <w:lang w:val="bs-Latn-BA"/>
        </w:rPr>
        <w:t xml:space="preserve"> </w:t>
      </w:r>
    </w:p>
    <w:p w14:paraId="5CC2C634" w14:textId="77777777" w:rsidR="00FF3E2C" w:rsidRPr="003E18A6" w:rsidRDefault="00FF3E2C" w:rsidP="00FF3E2C">
      <w:pPr>
        <w:spacing w:before="120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373AB2E0" w14:textId="77777777" w:rsidR="00FF3E2C" w:rsidRPr="003E18A6" w:rsidRDefault="00FF3E2C" w:rsidP="00FF3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Theme="minorHAnsi" w:hAnsiTheme="minorHAnsi"/>
          <w:sz w:val="22"/>
          <w:szCs w:val="22"/>
          <w:lang w:val="hr-HR"/>
        </w:rPr>
      </w:pPr>
      <w:bookmarkStart w:id="20" w:name="_Toc463869383"/>
      <w:bookmarkStart w:id="21" w:name="_Toc40507653"/>
      <w:r w:rsidRPr="003E18A6">
        <w:rPr>
          <w:rFonts w:asciiTheme="minorHAnsi" w:hAnsiTheme="minorHAnsi"/>
          <w:sz w:val="22"/>
          <w:szCs w:val="22"/>
          <w:lang w:val="hr-HR"/>
        </w:rPr>
        <w:t>3.5. Evaluacija i odabir prijedloga</w:t>
      </w:r>
      <w:bookmarkEnd w:id="20"/>
      <w:r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  <w:bookmarkEnd w:id="21"/>
    </w:p>
    <w:p w14:paraId="61ED0A1F" w14:textId="77777777" w:rsidR="00FF3E2C" w:rsidRPr="003E18A6" w:rsidRDefault="004F206B" w:rsidP="000F0E43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>P</w:t>
      </w:r>
      <w:r w:rsidR="00FF3E2C" w:rsidRPr="003E18A6">
        <w:rPr>
          <w:rFonts w:asciiTheme="minorHAnsi" w:hAnsiTheme="minorHAnsi"/>
          <w:sz w:val="22"/>
          <w:szCs w:val="22"/>
          <w:lang w:val="hr-HR"/>
        </w:rPr>
        <w:t>odnesene prijedloge će provjeravati i ocjenjivati Kom</w:t>
      </w:r>
      <w:r w:rsidR="00DE78FD">
        <w:rPr>
          <w:rFonts w:asciiTheme="minorHAnsi" w:hAnsiTheme="minorHAnsi"/>
          <w:sz w:val="22"/>
          <w:szCs w:val="22"/>
          <w:lang w:val="hr-HR"/>
        </w:rPr>
        <w:t>isija za evaluaciju, sastavljena</w:t>
      </w:r>
      <w:r w:rsidR="00FF3E2C" w:rsidRPr="003E18A6">
        <w:rPr>
          <w:rFonts w:asciiTheme="minorHAnsi" w:hAnsiTheme="minorHAnsi"/>
          <w:sz w:val="22"/>
          <w:szCs w:val="22"/>
          <w:lang w:val="hr-HR"/>
        </w:rPr>
        <w:t xml:space="preserve"> od imenovanih predstavnika UNDP-a. </w:t>
      </w:r>
    </w:p>
    <w:p w14:paraId="5DAA43CB" w14:textId="00CCB20F" w:rsidR="00FF3E2C" w:rsidRPr="003E18A6" w:rsidRDefault="00FF3E2C" w:rsidP="000F0E43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>Svi dostavljeni prijedlozi će se ocjenjivati u dva koraka, u skladu sa ispod propisanim kriterij</w:t>
      </w:r>
      <w:r w:rsidR="007743D8">
        <w:rPr>
          <w:rFonts w:asciiTheme="minorHAnsi" w:hAnsiTheme="minorHAnsi"/>
          <w:sz w:val="22"/>
          <w:szCs w:val="22"/>
          <w:lang w:val="hr-HR"/>
        </w:rPr>
        <w:t>i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ma, pri čemu je prvi korak eliminatoran, dok se u drugom koraku ocjenjuje kvaliteta podnesenog prijedloga te kapaciteti JLS za njegovu realizaciju. </w:t>
      </w:r>
    </w:p>
    <w:p w14:paraId="67F7983D" w14:textId="77777777" w:rsidR="00FF3E2C" w:rsidRPr="003E18A6" w:rsidRDefault="00FF3E2C" w:rsidP="000F0E43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14:paraId="20983FAB" w14:textId="77777777" w:rsidR="00FF3E2C" w:rsidRPr="003E18A6" w:rsidRDefault="005E3183" w:rsidP="000F0E43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b/>
          <w:sz w:val="22"/>
          <w:szCs w:val="22"/>
          <w:u w:val="single"/>
          <w:lang w:val="hr-HR"/>
        </w:rPr>
      </w:pPr>
      <w:r>
        <w:rPr>
          <w:rFonts w:asciiTheme="minorHAnsi" w:hAnsiTheme="minorHAnsi"/>
          <w:b/>
          <w:sz w:val="22"/>
          <w:szCs w:val="22"/>
          <w:u w:val="single"/>
          <w:lang w:val="hr-HR"/>
        </w:rPr>
        <w:t>KORAK</w:t>
      </w: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</w:t>
      </w:r>
      <w:r w:rsidR="00FF3E2C"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1. OTVARANJE PRISTIGLIH </w:t>
      </w:r>
      <w:r w:rsidR="005377CE">
        <w:rPr>
          <w:rFonts w:asciiTheme="minorHAnsi" w:hAnsiTheme="minorHAnsi"/>
          <w:b/>
          <w:sz w:val="22"/>
          <w:szCs w:val="22"/>
          <w:u w:val="single"/>
          <w:lang w:val="hr-HR"/>
        </w:rPr>
        <w:t>PRIJAVA</w:t>
      </w:r>
      <w:r w:rsidR="005377CE"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</w:t>
      </w:r>
      <w:r w:rsidR="00FF3E2C"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I </w:t>
      </w:r>
      <w:r w:rsidR="005377CE">
        <w:rPr>
          <w:rFonts w:asciiTheme="minorHAnsi" w:hAnsiTheme="minorHAnsi"/>
          <w:b/>
          <w:sz w:val="22"/>
          <w:szCs w:val="22"/>
          <w:u w:val="single"/>
          <w:lang w:val="hr-HR"/>
        </w:rPr>
        <w:t>EVALUACIJA</w:t>
      </w:r>
      <w:r w:rsidR="00FF3E2C"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ADMINISTRATIVNIH I KVALIFIKACIONIH KRITERIJA </w:t>
      </w:r>
    </w:p>
    <w:p w14:paraId="0BCF3EFE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lastRenderedPageBreak/>
        <w:t xml:space="preserve">U sklopu prvog koraka, po prijemu i otvaranju prijava, ocjenjuju se sljedeći elementi: </w:t>
      </w:r>
    </w:p>
    <w:p w14:paraId="28B04EC5" w14:textId="77777777" w:rsidR="00FF3E2C" w:rsidRPr="003E18A6" w:rsidRDefault="00FF3E2C" w:rsidP="000F0E43">
      <w:pPr>
        <w:pStyle w:val="Text1"/>
        <w:numPr>
          <w:ilvl w:val="0"/>
          <w:numId w:val="4"/>
        </w:numPr>
        <w:tabs>
          <w:tab w:val="clear" w:pos="513"/>
          <w:tab w:val="num" w:pos="360"/>
          <w:tab w:val="left" w:pos="2608"/>
          <w:tab w:val="left" w:pos="3317"/>
        </w:tabs>
        <w:spacing w:before="120" w:after="120"/>
        <w:ind w:left="360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Da li je prijedlog </w:t>
      </w:r>
      <w:r w:rsidR="006F787F">
        <w:rPr>
          <w:rFonts w:asciiTheme="minorHAnsi" w:hAnsiTheme="minorHAnsi"/>
          <w:sz w:val="22"/>
          <w:szCs w:val="22"/>
          <w:lang w:val="hr-HR"/>
        </w:rPr>
        <w:t xml:space="preserve">dostavljen 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u utvrđenom roku. Ukoliko nije, </w:t>
      </w:r>
      <w:r w:rsidR="006F787F">
        <w:rPr>
          <w:rFonts w:asciiTheme="minorHAnsi" w:hAnsiTheme="minorHAnsi"/>
          <w:sz w:val="22"/>
          <w:szCs w:val="22"/>
          <w:lang w:val="hr-HR"/>
        </w:rPr>
        <w:t>isti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se automatski odbija.</w:t>
      </w:r>
    </w:p>
    <w:p w14:paraId="0ECAB3C3" w14:textId="77777777" w:rsidR="00FF3E2C" w:rsidRPr="003E18A6" w:rsidRDefault="00FF3E2C" w:rsidP="000F0E43">
      <w:pPr>
        <w:pStyle w:val="Text1"/>
        <w:numPr>
          <w:ilvl w:val="0"/>
          <w:numId w:val="4"/>
        </w:numPr>
        <w:tabs>
          <w:tab w:val="clear" w:pos="513"/>
          <w:tab w:val="num" w:pos="360"/>
          <w:tab w:val="left" w:pos="2608"/>
          <w:tab w:val="left" w:pos="3317"/>
        </w:tabs>
        <w:spacing w:before="120" w:after="120"/>
        <w:ind w:left="360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Da li prijedlog ispunjava sve </w:t>
      </w:r>
      <w:r w:rsidRPr="003E18A6">
        <w:rPr>
          <w:rFonts w:asciiTheme="minorHAnsi" w:hAnsiTheme="minorHAnsi"/>
          <w:b/>
          <w:sz w:val="22"/>
          <w:szCs w:val="22"/>
          <w:lang w:val="hr-HR"/>
        </w:rPr>
        <w:t>administrativne kriterije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navedene u listi ispod. Ukoliko ne zadovoljava i ukoliko je odgovor na jedno od pitanja ispod „NE“, prijedlog projekta neće biti dalje razmatran.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08"/>
        <w:gridCol w:w="446"/>
        <w:gridCol w:w="719"/>
        <w:gridCol w:w="668"/>
      </w:tblGrid>
      <w:tr w:rsidR="00FF3E2C" w:rsidRPr="000F0E43" w14:paraId="0175A9F1" w14:textId="77777777" w:rsidTr="004A7F1A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115EEB4D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ISPUNJENOST ADMINISTRATIVNIH ZAHTJEVA I KRITERIJA</w:t>
            </w:r>
          </w:p>
        </w:tc>
      </w:tr>
      <w:tr w:rsidR="00FF3E2C" w:rsidRPr="000F0E43" w14:paraId="266A58EA" w14:textId="77777777" w:rsidTr="00D500A8">
        <w:trPr>
          <w:trHeight w:val="487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1A05222C" w14:textId="77777777" w:rsidR="00FF3E2C" w:rsidRPr="000F0E43" w:rsidRDefault="005377CE" w:rsidP="00FD4B7C">
            <w:pPr>
              <w:spacing w:before="40" w:after="40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A</w:t>
            </w:r>
            <w:r w:rsidR="00FF3E2C" w:rsidRPr="000F0E43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dministrativni</w:t>
            </w:r>
            <w:r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a evaluacija</w:t>
            </w:r>
            <w:r w:rsidR="00FF3E2C" w:rsidRPr="000F0E43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BE7D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82491D8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FBF81D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FF3E2C" w:rsidRPr="000F0E43" w14:paraId="472003CE" w14:textId="77777777" w:rsidTr="004A7F1A">
        <w:trPr>
          <w:trHeight w:val="300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BD75" w14:textId="77777777" w:rsidR="00FF3E2C" w:rsidRPr="000F0E43" w:rsidRDefault="00932871" w:rsidP="000F0E43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Ispunjen </w:t>
            </w:r>
            <w:r w:rsidR="00431A19"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obrazac prijedloga za grant shemu javnih radova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1109" w14:textId="77777777" w:rsidR="00FF3E2C" w:rsidRPr="000F0E43" w:rsidRDefault="00FF3E2C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76CF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DCA8" w14:textId="77777777" w:rsidR="00FF3E2C" w:rsidRPr="000F0E43" w:rsidRDefault="00FF3E2C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FF3E2C" w:rsidRPr="000F0E43" w14:paraId="4924A24F" w14:textId="77777777" w:rsidTr="004A7F1A">
        <w:trPr>
          <w:trHeight w:val="300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975" w14:textId="77777777" w:rsidR="00FF3E2C" w:rsidRPr="000F0E43" w:rsidRDefault="00FF3E2C" w:rsidP="000F0E43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Popunjen budžet u traženom formatu koji uključuje minimalni iznos za sufinansiranje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5C41" w14:textId="77777777" w:rsidR="00FF3E2C" w:rsidRPr="000F0E43" w:rsidRDefault="00FF3E2C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FC8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127" w14:textId="77777777" w:rsidR="00FF3E2C" w:rsidRPr="000F0E43" w:rsidRDefault="00FF3E2C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311D37" w:rsidRPr="000F0E43" w14:paraId="15070890" w14:textId="77777777" w:rsidTr="004A7F1A">
        <w:trPr>
          <w:trHeight w:val="300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92EF" w14:textId="77777777" w:rsidR="00311D37" w:rsidRPr="000F0E43" w:rsidRDefault="00311D37" w:rsidP="006F787F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Potpisan</w:t>
            </w:r>
            <w:r w:rsidR="006F787F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o</w:t>
            </w: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 </w:t>
            </w:r>
            <w:r w:rsidR="006F787F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pismo</w:t>
            </w: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 namjere o minimalnom iznosu sufinansiranja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89351" w14:textId="77777777" w:rsidR="00311D37" w:rsidRPr="000F0E43" w:rsidRDefault="00311D37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88FC" w14:textId="77777777" w:rsidR="00311D37" w:rsidRPr="000F0E43" w:rsidRDefault="00311D37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D715" w14:textId="77777777" w:rsidR="00311D37" w:rsidRPr="000F0E43" w:rsidRDefault="00311D37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FF3E2C" w:rsidRPr="000F0E43" w14:paraId="6A771F75" w14:textId="77777777" w:rsidTr="004A7F1A">
        <w:trPr>
          <w:trHeight w:val="300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E2D" w14:textId="77777777" w:rsidR="00FF3E2C" w:rsidRPr="000F0E43" w:rsidRDefault="00FF3E2C" w:rsidP="000F0E43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Popunjena </w:t>
            </w:r>
            <w:r w:rsidR="00311D37"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i potpisana </w:t>
            </w: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izjava o partnerstvu </w:t>
            </w:r>
            <w:r w:rsidR="00441224"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–</w:t>
            </w:r>
            <w:r w:rsidR="00311D37"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 </w:t>
            </w:r>
            <w:r w:rsidR="00441224" w:rsidRPr="000F0E43">
              <w:rPr>
                <w:rFonts w:asciiTheme="minorHAnsi" w:hAnsiTheme="minorHAnsi" w:cs="Tahoma"/>
                <w:i/>
                <w:color w:val="000000"/>
                <w:sz w:val="22"/>
                <w:szCs w:val="22"/>
                <w:lang w:val="bs-Latn-BA"/>
              </w:rPr>
              <w:t>ukoliko je relevantno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113A" w14:textId="77777777" w:rsidR="00FF3E2C" w:rsidRPr="000F0E43" w:rsidRDefault="00FF3E2C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F7C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17A" w14:textId="77777777" w:rsidR="00FF3E2C" w:rsidRPr="000F0E43" w:rsidRDefault="00FF3E2C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FF3E2C" w:rsidRPr="000F0E43" w14:paraId="0F435F7B" w14:textId="77777777" w:rsidTr="004A7F1A">
        <w:trPr>
          <w:trHeight w:val="315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90C" w14:textId="77777777" w:rsidR="00FF3E2C" w:rsidRPr="000F0E43" w:rsidRDefault="00311D37" w:rsidP="000F0E43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/>
                <w:color w:val="000000"/>
                <w:sz w:val="22"/>
                <w:szCs w:val="22"/>
                <w:lang w:val="hr-HR" w:eastAsia="tr-TR"/>
              </w:rPr>
              <w:t>Plan implementaci</w:t>
            </w:r>
            <w:r w:rsidR="00441224" w:rsidRPr="000F0E43">
              <w:rPr>
                <w:rFonts w:asciiTheme="minorHAnsi" w:hAnsiTheme="minorHAnsi"/>
                <w:color w:val="000000"/>
                <w:sz w:val="22"/>
                <w:szCs w:val="22"/>
                <w:lang w:val="hr-HR" w:eastAsia="tr-TR"/>
              </w:rPr>
              <w:t>j</w:t>
            </w:r>
            <w:r w:rsidRPr="000F0E43">
              <w:rPr>
                <w:rFonts w:asciiTheme="minorHAnsi" w:hAnsiTheme="minorHAnsi"/>
                <w:color w:val="000000"/>
                <w:sz w:val="22"/>
                <w:szCs w:val="22"/>
                <w:lang w:val="hr-HR" w:eastAsia="tr-TR"/>
              </w:rPr>
              <w:t xml:space="preserve">e strategije razvoja JLS za 2017. godinu ili drugi relevantni dio strategije razvoja iz kojeg je vidlivo da </w:t>
            </w:r>
            <w:r w:rsidR="005E3183" w:rsidRPr="000F0E43">
              <w:rPr>
                <w:rFonts w:asciiTheme="minorHAnsi" w:hAnsiTheme="minorHAnsi"/>
                <w:color w:val="000000"/>
                <w:sz w:val="22"/>
                <w:szCs w:val="22"/>
                <w:lang w:val="hr-HR" w:eastAsia="tr-TR"/>
              </w:rPr>
              <w:t xml:space="preserve">projekat doprinosi </w:t>
            </w:r>
            <w:r w:rsidRPr="000F0E43">
              <w:rPr>
                <w:rFonts w:asciiTheme="minorHAnsi" w:hAnsiTheme="minorHAnsi"/>
                <w:color w:val="000000"/>
                <w:sz w:val="22"/>
                <w:szCs w:val="22"/>
                <w:lang w:val="hr-HR" w:eastAsia="tr-TR"/>
              </w:rPr>
              <w:t>jedn</w:t>
            </w:r>
            <w:r w:rsidR="005E3183" w:rsidRPr="000F0E43">
              <w:rPr>
                <w:rFonts w:asciiTheme="minorHAnsi" w:hAnsiTheme="minorHAnsi"/>
                <w:color w:val="000000"/>
                <w:sz w:val="22"/>
                <w:szCs w:val="22"/>
                <w:lang w:val="hr-HR" w:eastAsia="tr-TR"/>
              </w:rPr>
              <w:t>om</w:t>
            </w:r>
            <w:r w:rsidRPr="000F0E43">
              <w:rPr>
                <w:rFonts w:asciiTheme="minorHAnsi" w:hAnsiTheme="minorHAnsi"/>
                <w:color w:val="000000"/>
                <w:sz w:val="22"/>
                <w:szCs w:val="22"/>
                <w:lang w:val="hr-HR" w:eastAsia="tr-TR"/>
              </w:rPr>
              <w:t xml:space="preserve"> od prioriteta definiranih strategijom razvoja JLS</w:t>
            </w:r>
            <w:r w:rsidR="006F787F">
              <w:rPr>
                <w:rFonts w:asciiTheme="minorHAnsi" w:hAnsiTheme="minorHAnsi"/>
                <w:color w:val="000000"/>
                <w:sz w:val="22"/>
                <w:szCs w:val="22"/>
                <w:lang w:val="hr-HR" w:eastAsia="tr-TR"/>
              </w:rPr>
              <w:t xml:space="preserve"> – </w:t>
            </w:r>
            <w:r w:rsidR="006F787F" w:rsidRPr="00FD4B7C">
              <w:rPr>
                <w:rFonts w:asciiTheme="minorHAnsi" w:hAnsiTheme="minorHAnsi"/>
                <w:i/>
                <w:color w:val="000000"/>
                <w:sz w:val="22"/>
                <w:szCs w:val="22"/>
                <w:lang w:val="hr-HR" w:eastAsia="tr-TR"/>
              </w:rPr>
              <w:t>ukoliko je relevantno</w:t>
            </w:r>
            <w:r w:rsidR="006F787F">
              <w:rPr>
                <w:rFonts w:asciiTheme="minorHAnsi" w:hAnsiTheme="minorHAnsi"/>
                <w:color w:val="000000"/>
                <w:sz w:val="22"/>
                <w:szCs w:val="22"/>
                <w:lang w:val="hr-HR" w:eastAsia="tr-TR"/>
              </w:rPr>
              <w:t xml:space="preserve">.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F0A1" w14:textId="77777777" w:rsidR="00FF3E2C" w:rsidRPr="000F0E43" w:rsidRDefault="00FF3E2C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04A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7B84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FF3E2C" w:rsidRPr="000F0E43" w14:paraId="51480E9A" w14:textId="77777777" w:rsidTr="00D500A8">
        <w:trPr>
          <w:trHeight w:val="481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26B2B412" w14:textId="77777777" w:rsidR="00FF3E2C" w:rsidRPr="000F0E43" w:rsidRDefault="005377CE" w:rsidP="00FD4B7C">
            <w:pPr>
              <w:spacing w:before="40" w:after="40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Kvalifikaciona evaluacija</w:t>
            </w:r>
            <w:r w:rsidR="00FF3E2C" w:rsidRPr="000F0E43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: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EDD5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5ACF4E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CFD5C0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FF3E2C" w:rsidRPr="000F0E43" w14:paraId="1DC8444E" w14:textId="77777777" w:rsidTr="00D500A8">
        <w:trPr>
          <w:trHeight w:val="625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FA58" w14:textId="77777777" w:rsidR="00FF3E2C" w:rsidRPr="000F0E43" w:rsidRDefault="00D500A8" w:rsidP="006F787F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Javni radovi omogućuju stvaranje minimalno </w:t>
            </w:r>
            <w:r w:rsidR="006F787F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3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0 kratkoročnih radnih mjesta </w:t>
            </w:r>
            <w:r w:rsidR="00DE78FD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za </w:t>
            </w:r>
            <w:r w:rsidR="006F787F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najmanje </w:t>
            </w:r>
            <w:r w:rsidR="00DE78FD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4 mjeseca u toku 2017. godine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D7FD" w14:textId="77777777" w:rsidR="00FF3E2C" w:rsidRPr="000F0E43" w:rsidRDefault="00FF3E2C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C78" w14:textId="77777777" w:rsidR="00FF3E2C" w:rsidRPr="000F0E43" w:rsidRDefault="00FF3E2C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CFA" w14:textId="77777777" w:rsidR="00FF3E2C" w:rsidRPr="000F0E43" w:rsidRDefault="00FF3E2C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DD09BB" w:rsidRPr="000F0E43" w14:paraId="78E4E1EA" w14:textId="77777777" w:rsidTr="00D500A8">
        <w:trPr>
          <w:trHeight w:val="625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23E1" w14:textId="77777777" w:rsidR="00DD09BB" w:rsidRPr="000F0E43" w:rsidRDefault="00DD09BB" w:rsidP="005377CE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Planirani mjesečni prihodi za osobe koje su uključene</w:t>
            </w:r>
            <w:r w:rsidR="00DE78FD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 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u ovaj program podrške zapošljavanju </w:t>
            </w:r>
            <w:r w:rsidR="005377C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nisu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 manji od minimalne mjesečne plate u FBiH </w:t>
            </w:r>
            <w:r w:rsidR="005377C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odnosno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 RS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A236B" w14:textId="77777777" w:rsidR="00DD09BB" w:rsidRPr="000F0E43" w:rsidRDefault="00DD09BB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6796" w14:textId="77777777" w:rsidR="00DD09BB" w:rsidRPr="000F0E43" w:rsidRDefault="00DD09BB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A34E" w14:textId="77777777" w:rsidR="00DD09BB" w:rsidRPr="000F0E43" w:rsidRDefault="00DD09BB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D500A8" w:rsidRPr="000F0E43" w14:paraId="08B8C7E0" w14:textId="77777777" w:rsidTr="004A7F1A">
        <w:trPr>
          <w:trHeight w:val="765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D480" w14:textId="77777777" w:rsidR="00D500A8" w:rsidRPr="000F0E43" w:rsidRDefault="00441224" w:rsidP="005377CE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Korisnici programa javnih radova </w:t>
            </w:r>
            <w:r w:rsidR="005377C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su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 pripadnici jedne ili više navedenih kategorija: i) p</w:t>
            </w: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ovratnici te interno raseljena lica; ii) dugoročno nezaposlene osobe (prijavljene na birou za zapošljavanje više od 12 mjeseci), sa posebnim fokusom na žene i mlade (ispod 30 godina starosti); iii) Romi; iv) osobe sa invaliditetom; i v) osobe starije starosne dobi (55 - 64 godina starosti)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43480" w14:textId="77777777" w:rsidR="00D500A8" w:rsidRPr="000F0E43" w:rsidRDefault="00D500A8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F208" w14:textId="77777777" w:rsidR="00D500A8" w:rsidRPr="000F0E43" w:rsidRDefault="00D500A8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D74" w14:textId="77777777" w:rsidR="00D500A8" w:rsidRPr="000F0E43" w:rsidRDefault="00D500A8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D500A8" w:rsidRPr="000F0E43" w14:paraId="419FBFC6" w14:textId="77777777" w:rsidTr="00D500A8">
        <w:trPr>
          <w:trHeight w:val="476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A0B6" w14:textId="77777777" w:rsidR="00D500A8" w:rsidRPr="000F0E43" w:rsidRDefault="00FA0F85" w:rsidP="005377CE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Jav</w:t>
            </w:r>
            <w:r w:rsidR="005377C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n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i radovi će </w:t>
            </w:r>
            <w:r w:rsidR="005377C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smanjiti rizik od prirodne nesreće, podići kvalitet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 lokalne infrastrukture, </w:t>
            </w:r>
            <w:r w:rsidR="005377C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doprinijeti uređenju 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javnih objekata i jav</w:t>
            </w:r>
            <w:r w:rsidR="005E3183"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ni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h površina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32C6" w14:textId="77777777" w:rsidR="00D500A8" w:rsidRPr="000F0E43" w:rsidRDefault="00D500A8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826F" w14:textId="77777777" w:rsidR="00D500A8" w:rsidRPr="000F0E43" w:rsidRDefault="00D500A8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D87B" w14:textId="77777777" w:rsidR="00D500A8" w:rsidRPr="000F0E43" w:rsidRDefault="00D500A8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D500A8" w:rsidRPr="000F0E43" w14:paraId="7CB8FBFE" w14:textId="77777777" w:rsidTr="00D500A8">
        <w:trPr>
          <w:trHeight w:val="356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7A6" w14:textId="77777777" w:rsidR="00D500A8" w:rsidRPr="000F0E43" w:rsidRDefault="00FA0F85" w:rsidP="005377CE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JLS se obavezala na minimalno sufinansiranje </w:t>
            </w:r>
            <w:r w:rsidR="005377C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u iznosu od 12,500 KM odnosno </w:t>
            </w:r>
            <w:r w:rsidR="00DD09BB"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2</w:t>
            </w:r>
            <w:r w:rsidR="005E3183"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5% </w:t>
            </w:r>
            <w:r w:rsidR="005377C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traženog iznosa za </w:t>
            </w:r>
            <w:r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implementaciju </w:t>
            </w:r>
            <w:r w:rsidR="005E3183" w:rsidRPr="000F0E43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programa</w:t>
            </w:r>
            <w:r w:rsidR="005377C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.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F812E" w14:textId="77777777" w:rsidR="00D500A8" w:rsidRPr="000F0E43" w:rsidRDefault="00D500A8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C31" w14:textId="77777777" w:rsidR="00D500A8" w:rsidRPr="000F0E43" w:rsidRDefault="00D500A8" w:rsidP="000F0E43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FC69" w14:textId="77777777" w:rsidR="00D500A8" w:rsidRPr="000F0E43" w:rsidRDefault="00D500A8" w:rsidP="000F0E43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</w:tbl>
    <w:p w14:paraId="5FA833C9" w14:textId="77777777" w:rsidR="00D500A8" w:rsidRPr="003E18A6" w:rsidRDefault="00D500A8" w:rsidP="00FF3E2C">
      <w:pPr>
        <w:pStyle w:val="Text1"/>
        <w:tabs>
          <w:tab w:val="left" w:pos="567"/>
          <w:tab w:val="left" w:pos="2608"/>
          <w:tab w:val="left" w:pos="3317"/>
        </w:tabs>
        <w:spacing w:before="120" w:after="0"/>
        <w:ind w:left="0"/>
        <w:rPr>
          <w:rFonts w:asciiTheme="minorHAnsi" w:hAnsiTheme="minorHAnsi"/>
          <w:b/>
          <w:sz w:val="22"/>
          <w:szCs w:val="22"/>
          <w:lang w:val="hr-HR"/>
        </w:rPr>
      </w:pPr>
    </w:p>
    <w:p w14:paraId="52D7913E" w14:textId="77777777" w:rsidR="00FF3E2C" w:rsidRPr="003E18A6" w:rsidRDefault="005E3183" w:rsidP="00FF3E2C">
      <w:pPr>
        <w:pStyle w:val="Text1"/>
        <w:tabs>
          <w:tab w:val="left" w:pos="567"/>
          <w:tab w:val="left" w:pos="2608"/>
          <w:tab w:val="left" w:pos="3317"/>
        </w:tabs>
        <w:spacing w:before="120" w:after="0"/>
        <w:ind w:left="0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KORAK</w:t>
      </w:r>
      <w:r w:rsidRPr="003E18A6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FF3E2C" w:rsidRPr="003E18A6">
        <w:rPr>
          <w:rFonts w:asciiTheme="minorHAnsi" w:hAnsiTheme="minorHAnsi"/>
          <w:b/>
          <w:sz w:val="22"/>
          <w:szCs w:val="22"/>
          <w:lang w:val="hr-HR"/>
        </w:rPr>
        <w:t xml:space="preserve">2. EVALUACIJA PRIJEDLOGA </w:t>
      </w:r>
    </w:p>
    <w:p w14:paraId="32EBCE97" w14:textId="77777777" w:rsidR="00FF3E2C" w:rsidRPr="003E18A6" w:rsidRDefault="00FF3E2C" w:rsidP="000F0E43">
      <w:pPr>
        <w:spacing w:before="120"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3E18A6">
        <w:rPr>
          <w:rFonts w:asciiTheme="minorHAnsi" w:hAnsiTheme="minorHAnsi"/>
          <w:sz w:val="22"/>
          <w:szCs w:val="22"/>
          <w:lang w:val="hr-HR"/>
        </w:rPr>
        <w:t xml:space="preserve">Evaluacija </w:t>
      </w:r>
      <w:r w:rsidR="005377CE">
        <w:rPr>
          <w:rFonts w:asciiTheme="minorHAnsi" w:hAnsiTheme="minorHAnsi"/>
          <w:sz w:val="22"/>
          <w:szCs w:val="22"/>
          <w:lang w:val="hr-HR"/>
        </w:rPr>
        <w:t>prijava</w:t>
      </w:r>
      <w:r w:rsidR="005377CE" w:rsidRPr="003E18A6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E18A6">
        <w:rPr>
          <w:rFonts w:asciiTheme="minorHAnsi" w:hAnsiTheme="minorHAnsi"/>
          <w:sz w:val="22"/>
          <w:szCs w:val="22"/>
          <w:lang w:val="hr-HR"/>
        </w:rPr>
        <w:t>koj</w:t>
      </w:r>
      <w:r w:rsidR="005377CE">
        <w:rPr>
          <w:rFonts w:asciiTheme="minorHAnsi" w:hAnsiTheme="minorHAnsi"/>
          <w:sz w:val="22"/>
          <w:szCs w:val="22"/>
          <w:lang w:val="hr-HR"/>
        </w:rPr>
        <w:t>e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su proš</w:t>
      </w:r>
      <w:r w:rsidR="005377CE">
        <w:rPr>
          <w:rFonts w:asciiTheme="minorHAnsi" w:hAnsiTheme="minorHAnsi"/>
          <w:sz w:val="22"/>
          <w:szCs w:val="22"/>
          <w:lang w:val="hr-HR"/>
        </w:rPr>
        <w:t>le</w:t>
      </w:r>
      <w:r w:rsidRPr="003E18A6">
        <w:rPr>
          <w:rFonts w:asciiTheme="minorHAnsi" w:hAnsiTheme="minorHAnsi"/>
          <w:sz w:val="22"/>
          <w:szCs w:val="22"/>
          <w:lang w:val="hr-HR"/>
        </w:rPr>
        <w:t xml:space="preserve"> administrativnu provjeru uključuje ocjenu relevantnosti, učinkovitosti te održivosti, a sve u skladu sa kriterijima za ocjenjivanje predstavljenim u nastavku. </w:t>
      </w:r>
    </w:p>
    <w:p w14:paraId="7FC349EF" w14:textId="77777777" w:rsidR="00323503" w:rsidRDefault="00323503" w:rsidP="00FF3E2C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  <w:lang w:val="hr-HR"/>
        </w:rPr>
      </w:pPr>
      <w:bookmarkStart w:id="22" w:name="_Toc159211906"/>
      <w:bookmarkStart w:id="23" w:name="_Toc159212662"/>
      <w:bookmarkStart w:id="24" w:name="_Toc159212881"/>
      <w:bookmarkStart w:id="25" w:name="_Toc159213197"/>
    </w:p>
    <w:p w14:paraId="01F862EB" w14:textId="77777777" w:rsidR="00FF3E2C" w:rsidRPr="003E18A6" w:rsidRDefault="00FF3E2C" w:rsidP="00FF3E2C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3E18A6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Evaluacijska </w:t>
      </w:r>
      <w:r w:rsidR="00DE78FD">
        <w:rPr>
          <w:rFonts w:asciiTheme="minorHAnsi" w:hAnsiTheme="minorHAnsi"/>
          <w:b/>
          <w:sz w:val="22"/>
          <w:szCs w:val="22"/>
          <w:u w:val="single"/>
          <w:lang w:val="hr-HR"/>
        </w:rPr>
        <w:t>ljestvica</w:t>
      </w:r>
    </w:p>
    <w:tbl>
      <w:tblPr>
        <w:tblW w:w="4948" w:type="pct"/>
        <w:jc w:val="center"/>
        <w:tblLook w:val="04A0" w:firstRow="1" w:lastRow="0" w:firstColumn="1" w:lastColumn="0" w:noHBand="0" w:noVBand="1"/>
      </w:tblPr>
      <w:tblGrid>
        <w:gridCol w:w="7969"/>
        <w:gridCol w:w="333"/>
        <w:gridCol w:w="1333"/>
      </w:tblGrid>
      <w:tr w:rsidR="00EE197F" w:rsidRPr="000F0E43" w14:paraId="0DDED762" w14:textId="77777777" w:rsidTr="00323503">
        <w:trPr>
          <w:trHeight w:val="563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F7860C" w14:textId="77777777" w:rsidR="00EE197F" w:rsidRPr="000F0E43" w:rsidRDefault="00EE197F" w:rsidP="00A0194C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 xml:space="preserve">Dodatni kriteriji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870" w14:textId="77777777" w:rsidR="00EE197F" w:rsidRPr="000F0E43" w:rsidRDefault="00EE197F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8DC582" w14:textId="77777777" w:rsidR="00EE197F" w:rsidRPr="000F0E43" w:rsidRDefault="00EE197F" w:rsidP="00A0194C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Maksimalan broj bodova</w:t>
            </w:r>
          </w:p>
        </w:tc>
      </w:tr>
      <w:tr w:rsidR="00CA251B" w:rsidRPr="000F0E43" w14:paraId="715A1540" w14:textId="77777777" w:rsidTr="00EE197F">
        <w:trPr>
          <w:trHeight w:val="667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98532" w14:textId="77777777" w:rsidR="00CA251B" w:rsidRPr="000F0E43" w:rsidRDefault="00DE78FD" w:rsidP="00D05BE5">
            <w:pPr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Prijedlog</w:t>
            </w:r>
            <w:r w:rsidR="00D500A8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predviđa kratkoročno zaposlenje više od minimalno predviđenih 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3</w:t>
            </w:r>
            <w:r w:rsidR="00D500A8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0 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osoba.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7AAA7" w14:textId="77777777" w:rsidR="00CA251B" w:rsidRPr="000F0E43" w:rsidRDefault="00CA251B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9A31" w14:textId="77777777" w:rsidR="00CA251B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CA251B" w:rsidRPr="000F0E43" w14:paraId="79ADB0AB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E3515" w14:textId="77777777" w:rsidR="00CA251B" w:rsidRPr="000F0E43" w:rsidRDefault="00DE78FD" w:rsidP="00D05BE5">
            <w:pPr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Prijedlog</w:t>
            </w:r>
            <w:r w:rsidR="00D500A8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omogućava 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angažman korisnika programa koji prelazi obavezno trajanje programa od 4 mjeseca.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731C7" w14:textId="77777777" w:rsidR="00CA251B" w:rsidRPr="000F0E43" w:rsidRDefault="00CA251B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69E" w14:textId="77777777" w:rsidR="00CA251B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CA251B" w:rsidRPr="000F0E43" w14:paraId="201D3836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F95F2" w14:textId="77777777" w:rsidR="00CA251B" w:rsidRPr="000F0E43" w:rsidRDefault="00D05BE5" w:rsidP="00D05BE5">
            <w:pPr>
              <w:jc w:val="both"/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Aplikant</w:t>
            </w:r>
            <w:r w:rsidR="00FA0F85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je predvidio</w:t>
            </w:r>
            <w:r w:rsidR="00FA0F85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sredstva/ili se obavezuje da će ih </w:t>
            </w:r>
            <w:r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predvidjeti</w:t>
            </w: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</w:t>
            </w:r>
            <w:r w:rsidR="00FA0F85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u iznosu </w:t>
            </w:r>
            <w:r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većem </w:t>
            </w:r>
            <w:r w:rsidR="00FA0F85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od minimalno predviđenih </w:t>
            </w:r>
            <w:r w:rsidR="00DD09BB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2</w:t>
            </w:r>
            <w:r w:rsidR="005E3183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5%</w:t>
            </w:r>
            <w:r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.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82846" w14:textId="77777777" w:rsidR="00CA251B" w:rsidRPr="000F0E43" w:rsidRDefault="00CA251B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EA95" w14:textId="77777777" w:rsidR="00CA251B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9F6624" w:rsidRPr="000F0E43" w14:paraId="2A91CAC2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2408B" w14:textId="77777777" w:rsidR="009F6624" w:rsidRPr="000F0E43" w:rsidRDefault="00FA0F85" w:rsidP="00D05BE5">
            <w:pPr>
              <w:jc w:val="both"/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Prijedlog je zajednička incijativa JLS i Zavoda za zapošljavanje/Centra za socijalni rad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2CE91" w14:textId="77777777" w:rsidR="009F6624" w:rsidRPr="000F0E43" w:rsidRDefault="009F6624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61BF" w14:textId="77777777" w:rsidR="009F6624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113F4A" w:rsidRPr="000F0E43" w14:paraId="6E01ED4D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C3D4F" w14:textId="77777777" w:rsidR="00113F4A" w:rsidRPr="000F0E43" w:rsidRDefault="00FA0F85" w:rsidP="00D05BE5">
            <w:pPr>
              <w:jc w:val="both"/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JLS 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će, </w:t>
            </w: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u suradnji za Zavodom za zapošljavane i/ili Centrom za socijalni rad, obezbijediti doškolovavanje i prekvalifikaciju za učesnike 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programa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8C874" w14:textId="77777777" w:rsidR="00113F4A" w:rsidRPr="000F0E43" w:rsidRDefault="00113F4A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F24A" w14:textId="77777777" w:rsidR="00113F4A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113F4A" w:rsidRPr="000F0E43" w14:paraId="17DBAC57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99CE1" w14:textId="77777777" w:rsidR="00113F4A" w:rsidRPr="000F0E43" w:rsidRDefault="00FA0F85" w:rsidP="00D05BE5">
            <w:pPr>
              <w:jc w:val="both"/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lastRenderedPageBreak/>
              <w:t>JLS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će</w:t>
            </w: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, u suradnji za Zavodom za zapošljavane i/ili Centrom za socijalni rad, 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podržati</w:t>
            </w:r>
            <w:r w:rsidR="00D05BE5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zapošljavanje korisnika programa u privatnom sektoru.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451F5" w14:textId="77777777" w:rsidR="00113F4A" w:rsidRPr="000F0E43" w:rsidRDefault="00113F4A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544" w14:textId="77777777" w:rsidR="00113F4A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113F4A" w:rsidRPr="000F0E43" w14:paraId="3DA67225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F46A5" w14:textId="77777777" w:rsidR="00113F4A" w:rsidRPr="000F0E43" w:rsidRDefault="00113F4A" w:rsidP="00D05BE5">
            <w:pPr>
              <w:jc w:val="both"/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Predložen</w:t>
            </w:r>
            <w:r w:rsidR="005E3183"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i</w:t>
            </w: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</w:t>
            </w:r>
            <w:r w:rsidR="005E3183" w:rsidRPr="000F0E43">
              <w:rPr>
                <w:rFonts w:asciiTheme="minorHAnsi" w:hAnsiTheme="minorHAnsi" w:cs="Tahoma"/>
                <w:sz w:val="22"/>
                <w:szCs w:val="22"/>
                <w:lang w:val="bs-Latn-BA"/>
              </w:rPr>
              <w:t xml:space="preserve">program podrške </w:t>
            </w:r>
            <w:r w:rsidR="00D05BE5">
              <w:rPr>
                <w:rFonts w:asciiTheme="minorHAnsi" w:hAnsiTheme="minorHAnsi" w:cs="Tahoma"/>
                <w:sz w:val="22"/>
                <w:szCs w:val="22"/>
                <w:lang w:val="bs-Latn-BA"/>
              </w:rPr>
              <w:t xml:space="preserve">predviđa kvalitetno uključivanje žena </w:t>
            </w: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iz socijalno ugroženih kategorija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60BE6" w14:textId="77777777" w:rsidR="00113F4A" w:rsidRPr="000F0E43" w:rsidRDefault="00113F4A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35DE" w14:textId="77777777" w:rsidR="00113F4A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113F4A" w:rsidRPr="000F0E43" w14:paraId="3E2509A1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5CFE1" w14:textId="77777777" w:rsidR="00113F4A" w:rsidRPr="000F0E43" w:rsidRDefault="00113F4A" w:rsidP="00A0194C">
            <w:pPr>
              <w:jc w:val="both"/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Javni radovi će imati direktan pozitivan uticaj na veću grupu građana (indirektni korisnici javnih ustanova/površina i sl.);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4CDCC" w14:textId="77777777" w:rsidR="00113F4A" w:rsidRPr="000F0E43" w:rsidRDefault="00113F4A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388" w14:textId="77777777" w:rsidR="00113F4A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113F4A" w:rsidRPr="000F0E43" w14:paraId="1C0ECDB3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F3B6F" w14:textId="77777777" w:rsidR="00113F4A" w:rsidRPr="000F0E43" w:rsidRDefault="00FA0F85" w:rsidP="00D05BE5">
            <w:pPr>
              <w:jc w:val="both"/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Predložene mjere za javne radove 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predviđaju</w:t>
            </w: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dodatno učešće drugih partnera (zavodi za zapošljavanje, centri za socijalni rad, privatni sektor ili viši nivo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i</w:t>
            </w: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 vlasti)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7D1E9" w14:textId="77777777" w:rsidR="00113F4A" w:rsidRPr="000F0E43" w:rsidRDefault="00113F4A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C784" w14:textId="77777777" w:rsidR="00113F4A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113F4A" w:rsidRPr="000F0E43" w14:paraId="51F1EB09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60F16" w14:textId="77777777" w:rsidR="00113F4A" w:rsidRPr="000F0E43" w:rsidRDefault="00FA0F85" w:rsidP="00D05BE5">
            <w:pPr>
              <w:jc w:val="both"/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JLS ima iskustvo u implementaciji sličnih programa </w:t>
            </w:r>
            <w:r w:rsidR="00D05BE5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zapošljavanja</w:t>
            </w:r>
            <w:r w:rsidR="0092444D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.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DAEA3" w14:textId="77777777" w:rsidR="00113F4A" w:rsidRPr="000F0E43" w:rsidRDefault="00113F4A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6F91" w14:textId="77777777" w:rsidR="00113F4A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113F4A" w:rsidRPr="000F0E43" w14:paraId="24FFF7CF" w14:textId="77777777" w:rsidTr="00EE197F">
        <w:trPr>
          <w:trHeight w:val="458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29E8C" w14:textId="77777777" w:rsidR="00113F4A" w:rsidRPr="000F0E43" w:rsidRDefault="00FA0F85" w:rsidP="0092444D">
            <w:pPr>
              <w:jc w:val="both"/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</w:pP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Mjere zapošljavanja potiču iz godišnjeg plana za 2017. godinu, te se </w:t>
            </w:r>
            <w:r w:rsidR="0092444D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 xml:space="preserve">time doprinosi implementaciji </w:t>
            </w:r>
            <w:r w:rsidRPr="000F0E43">
              <w:rPr>
                <w:rFonts w:asciiTheme="minorHAnsi" w:eastAsia="Calibri" w:hAnsiTheme="minorHAnsi" w:cs="Tahoma"/>
                <w:bCs/>
                <w:sz w:val="22"/>
                <w:szCs w:val="22"/>
                <w:lang w:val="bs-Latn-BA"/>
              </w:rPr>
              <w:t>lokalne razvojne strategije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93860" w14:textId="77777777" w:rsidR="00113F4A" w:rsidRPr="000F0E43" w:rsidRDefault="00113F4A" w:rsidP="00A0194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9AB6" w14:textId="77777777" w:rsidR="00113F4A" w:rsidRPr="000F0E43" w:rsidRDefault="00D52771" w:rsidP="00A0194C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bookmarkEnd w:id="22"/>
      <w:bookmarkEnd w:id="23"/>
      <w:bookmarkEnd w:id="24"/>
      <w:bookmarkEnd w:id="25"/>
      <w:tr w:rsidR="00FF3E2C" w:rsidRPr="000F0E43" w14:paraId="0476EEF1" w14:textId="77777777" w:rsidTr="00323503">
        <w:trPr>
          <w:trHeight w:val="413"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AD282D0" w14:textId="77777777" w:rsidR="00FF3E2C" w:rsidRPr="000F0E43" w:rsidRDefault="00FF3E2C" w:rsidP="00A0194C">
            <w:pPr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Ukupan broj bodova: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48F12B65" w14:textId="77777777" w:rsidR="00FF3E2C" w:rsidRPr="000F0E43" w:rsidRDefault="00FF3E2C" w:rsidP="00A0194C">
            <w:pPr>
              <w:rPr>
                <w:rFonts w:asciiTheme="minorHAnsi" w:hAnsiTheme="minorHAnsi" w:cs="Tahoma"/>
                <w:color w:val="FFFFFF" w:themeColor="background1"/>
                <w:sz w:val="22"/>
                <w:szCs w:val="22"/>
                <w:lang w:val="bs-Latn-BA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71AA69E" w14:textId="77777777" w:rsidR="00FF3E2C" w:rsidRPr="000F0E43" w:rsidRDefault="00EE197F" w:rsidP="00A0194C">
            <w:pPr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  <w:lang w:val="bs-Latn-BA"/>
              </w:rPr>
            </w:pPr>
            <w:r w:rsidRPr="000F0E4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70</w:t>
            </w:r>
          </w:p>
        </w:tc>
      </w:tr>
    </w:tbl>
    <w:p w14:paraId="61B94A79" w14:textId="77777777" w:rsidR="000F0E43" w:rsidRDefault="00FF3E2C" w:rsidP="000F0E43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Nakon ocjenjivanja prijedloga u skladu sa </w:t>
      </w:r>
      <w:r w:rsidR="0092444D">
        <w:rPr>
          <w:rFonts w:asciiTheme="minorHAnsi" w:hAnsiTheme="minorHAnsi"/>
          <w:color w:val="000000"/>
          <w:sz w:val="22"/>
          <w:szCs w:val="22"/>
          <w:lang w:val="hr-HR"/>
        </w:rPr>
        <w:t>navedenim</w:t>
      </w: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 kriterijima, definira se ranglista u skladu sa ostvarenim brojem bodova</w:t>
      </w:r>
      <w:r w:rsidR="001F1F25"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. </w:t>
      </w:r>
      <w:r w:rsidR="00DE78FD">
        <w:rPr>
          <w:rFonts w:asciiTheme="minorHAnsi" w:hAnsiTheme="minorHAnsi"/>
          <w:color w:val="000000"/>
          <w:sz w:val="22"/>
          <w:szCs w:val="22"/>
          <w:lang w:val="hr-HR"/>
        </w:rPr>
        <w:t xml:space="preserve">LID Projekat neće uzeti u obzir prijedloge koju imaju manje od 40 bodova. </w:t>
      </w:r>
    </w:p>
    <w:p w14:paraId="1C6AE345" w14:textId="77777777" w:rsidR="008A601B" w:rsidRPr="003E18A6" w:rsidRDefault="008A601B" w:rsidP="000F0E43">
      <w:pPr>
        <w:pStyle w:val="NormalWeb"/>
        <w:spacing w:before="120" w:beforeAutospacing="0" w:after="120" w:afterAutospacing="0"/>
        <w:jc w:val="both"/>
        <w:rPr>
          <w:rStyle w:val="apple-converted-space"/>
          <w:rFonts w:asciiTheme="minorHAnsi" w:hAnsiTheme="minorHAnsi"/>
          <w:color w:val="000000"/>
          <w:sz w:val="22"/>
          <w:szCs w:val="22"/>
          <w:lang w:val="hr-HR"/>
        </w:rPr>
      </w:pPr>
    </w:p>
    <w:p w14:paraId="4B9D8357" w14:textId="77777777" w:rsidR="00FF3E2C" w:rsidRPr="003E18A6" w:rsidRDefault="00FF3E2C" w:rsidP="00FF3E2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jc w:val="center"/>
        <w:rPr>
          <w:rFonts w:asciiTheme="minorHAnsi" w:hAnsiTheme="minorHAnsi"/>
          <w:caps/>
          <w:sz w:val="22"/>
          <w:szCs w:val="22"/>
          <w:lang w:val="hr-HR"/>
        </w:rPr>
      </w:pPr>
      <w:bookmarkStart w:id="26" w:name="_Toc463869384"/>
      <w:r w:rsidRPr="003E18A6">
        <w:rPr>
          <w:rFonts w:asciiTheme="minorHAnsi" w:hAnsiTheme="minorHAnsi"/>
          <w:caps/>
          <w:sz w:val="22"/>
          <w:szCs w:val="22"/>
          <w:lang w:val="hr-HR"/>
        </w:rPr>
        <w:t xml:space="preserve">4. Obavijest o rezultatima poziva za </w:t>
      </w:r>
      <w:r w:rsidR="000657C9" w:rsidRPr="003E18A6">
        <w:rPr>
          <w:rFonts w:asciiTheme="minorHAnsi" w:hAnsiTheme="minorHAnsi"/>
          <w:caps/>
          <w:sz w:val="22"/>
          <w:szCs w:val="22"/>
          <w:lang w:val="hr-HR"/>
        </w:rPr>
        <w:t>iskazivanje interesa</w:t>
      </w:r>
      <w:bookmarkEnd w:id="26"/>
    </w:p>
    <w:p w14:paraId="74C48010" w14:textId="77777777" w:rsidR="000F0E43" w:rsidRDefault="0092444D" w:rsidP="000F0E43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Aplikanti</w:t>
      </w:r>
      <w:r w:rsidR="008620DD"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FF3E2C"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će biti pismeno obaviješteni o rezultatima poziva. </w:t>
      </w:r>
    </w:p>
    <w:p w14:paraId="3171CF63" w14:textId="77777777" w:rsidR="00FF3E2C" w:rsidRPr="003E18A6" w:rsidRDefault="00FF3E2C" w:rsidP="000F0E43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Predviđeni indikativni vremenski okvir za </w:t>
      </w:r>
      <w:r w:rsidR="0092444D">
        <w:rPr>
          <w:rFonts w:asciiTheme="minorHAnsi" w:hAnsiTheme="minorHAnsi"/>
          <w:color w:val="000000"/>
          <w:sz w:val="22"/>
          <w:szCs w:val="22"/>
          <w:lang w:val="hr-HR"/>
        </w:rPr>
        <w:t>provedbu</w:t>
      </w:r>
      <w:r w:rsidR="0092444D"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>procesa odabira je slijedeći: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6"/>
        <w:gridCol w:w="2761"/>
      </w:tblGrid>
      <w:tr w:rsidR="00FF3E2C" w:rsidRPr="003E18A6" w14:paraId="18A5A656" w14:textId="77777777" w:rsidTr="00131411">
        <w:trPr>
          <w:jc w:val="center"/>
        </w:trPr>
        <w:tc>
          <w:tcPr>
            <w:tcW w:w="5456" w:type="dxa"/>
            <w:tcBorders>
              <w:bottom w:val="nil"/>
            </w:tcBorders>
            <w:shd w:val="clear" w:color="auto" w:fill="002060"/>
            <w:vAlign w:val="center"/>
          </w:tcPr>
          <w:p w14:paraId="762DE041" w14:textId="77777777" w:rsidR="00FF3E2C" w:rsidRPr="003E18A6" w:rsidRDefault="00FF3E2C" w:rsidP="004A7F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AKTIVNOST</w:t>
            </w:r>
          </w:p>
        </w:tc>
        <w:tc>
          <w:tcPr>
            <w:tcW w:w="2761" w:type="dxa"/>
            <w:shd w:val="clear" w:color="auto" w:fill="002060"/>
            <w:vAlign w:val="center"/>
          </w:tcPr>
          <w:p w14:paraId="59010EE7" w14:textId="77777777" w:rsidR="00FF3E2C" w:rsidRPr="003E18A6" w:rsidRDefault="00FF3E2C" w:rsidP="004A7F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DATUM</w:t>
            </w:r>
          </w:p>
        </w:tc>
      </w:tr>
      <w:tr w:rsidR="00FF3E2C" w:rsidRPr="003E18A6" w14:paraId="50D552E5" w14:textId="77777777" w:rsidTr="00131411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25EAF2BB" w14:textId="77777777" w:rsidR="00FF3E2C" w:rsidRPr="003E18A6" w:rsidRDefault="0092444D" w:rsidP="0092444D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Objava</w:t>
            </w:r>
            <w:r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FF3E2C"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p</w:t>
            </w:r>
            <w:r w:rsidR="008443B2"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 xml:space="preserve">oziva </w:t>
            </w:r>
          </w:p>
        </w:tc>
        <w:tc>
          <w:tcPr>
            <w:tcW w:w="2761" w:type="dxa"/>
            <w:vAlign w:val="center"/>
          </w:tcPr>
          <w:p w14:paraId="416EC055" w14:textId="50FF4ED1" w:rsidR="00FF3E2C" w:rsidRPr="00DE78FD" w:rsidRDefault="00C402EA" w:rsidP="004A7F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01</w:t>
            </w:r>
            <w:r w:rsidR="00FF3E2C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8620DD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FF3E2C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.2016</w:t>
            </w:r>
          </w:p>
        </w:tc>
      </w:tr>
      <w:tr w:rsidR="00FF3E2C" w:rsidRPr="003E18A6" w14:paraId="078BB2DB" w14:textId="77777777" w:rsidTr="00131411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22DA091D" w14:textId="493D60BA" w:rsidR="00FF3E2C" w:rsidRPr="003E18A6" w:rsidRDefault="00FF3E2C" w:rsidP="004A7F1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Krajn</w:t>
            </w:r>
            <w:r w:rsidR="007743D8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j</w:t>
            </w:r>
            <w:r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i rok za dodatne upite i pojašnjenja</w:t>
            </w:r>
          </w:p>
        </w:tc>
        <w:tc>
          <w:tcPr>
            <w:tcW w:w="2761" w:type="dxa"/>
            <w:vAlign w:val="center"/>
          </w:tcPr>
          <w:p w14:paraId="219C62EC" w14:textId="77777777" w:rsidR="00FF3E2C" w:rsidRPr="00DE78FD" w:rsidRDefault="0092444D" w:rsidP="004A7F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21</w:t>
            </w:r>
            <w:r w:rsidR="00FF3E2C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.1</w:t>
            </w:r>
            <w:r w:rsidR="008620DD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FF3E2C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.2016</w:t>
            </w:r>
          </w:p>
        </w:tc>
      </w:tr>
      <w:tr w:rsidR="00FF3E2C" w:rsidRPr="003E18A6" w14:paraId="0F93B857" w14:textId="77777777" w:rsidTr="00131411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15593B1A" w14:textId="181D82D1" w:rsidR="00FF3E2C" w:rsidRPr="003E18A6" w:rsidRDefault="00FF3E2C" w:rsidP="004A7F1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Rok za podnošenje pr</w:t>
            </w:r>
            <w:r w:rsidR="003A0CA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i</w:t>
            </w:r>
            <w:r w:rsidR="008443B2"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jedloga</w:t>
            </w:r>
          </w:p>
        </w:tc>
        <w:tc>
          <w:tcPr>
            <w:tcW w:w="2761" w:type="dxa"/>
            <w:vAlign w:val="center"/>
          </w:tcPr>
          <w:p w14:paraId="1B3D091F" w14:textId="77777777" w:rsidR="00FF3E2C" w:rsidRPr="00DE78FD" w:rsidRDefault="0092444D" w:rsidP="004A7F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30</w:t>
            </w:r>
            <w:r w:rsidR="00FF3E2C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.1</w:t>
            </w:r>
            <w:r w:rsidR="008620DD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FF3E2C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.2016</w:t>
            </w:r>
          </w:p>
        </w:tc>
      </w:tr>
      <w:tr w:rsidR="00FF3E2C" w:rsidRPr="003E18A6" w14:paraId="68E53045" w14:textId="77777777" w:rsidTr="00131411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31139F6C" w14:textId="77777777" w:rsidR="00FF3E2C" w:rsidRPr="003E18A6" w:rsidRDefault="00FF3E2C" w:rsidP="004A7F1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Obavijest o konačnim rezultatima poziva</w:t>
            </w:r>
          </w:p>
        </w:tc>
        <w:tc>
          <w:tcPr>
            <w:tcW w:w="2761" w:type="dxa"/>
            <w:vAlign w:val="center"/>
          </w:tcPr>
          <w:p w14:paraId="58D7C674" w14:textId="77777777" w:rsidR="00FF3E2C" w:rsidRPr="00DE78FD" w:rsidRDefault="0092444D" w:rsidP="004A7F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31</w:t>
            </w:r>
            <w:r w:rsidR="00FF3E2C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.1</w:t>
            </w:r>
            <w:r w:rsidR="008620DD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FF3E2C" w:rsidRPr="00DE78FD">
              <w:rPr>
                <w:rFonts w:asciiTheme="minorHAnsi" w:hAnsiTheme="minorHAnsi"/>
                <w:sz w:val="22"/>
                <w:szCs w:val="22"/>
                <w:lang w:val="hr-HR"/>
              </w:rPr>
              <w:t>.2016</w:t>
            </w:r>
          </w:p>
        </w:tc>
      </w:tr>
      <w:tr w:rsidR="00FF3E2C" w:rsidRPr="003E18A6" w14:paraId="5E5E7689" w14:textId="77777777" w:rsidTr="00131411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3B79C8FE" w14:textId="77777777" w:rsidR="00FF3E2C" w:rsidRPr="003E18A6" w:rsidRDefault="00FF3E2C" w:rsidP="004A7F1A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Potpisivanje ugovora</w:t>
            </w:r>
            <w:r w:rsidR="008443B2"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 xml:space="preserve"> sa odabran</w:t>
            </w:r>
            <w:r w:rsidR="00DE78FD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im</w:t>
            </w:r>
            <w:r w:rsidR="008443B2" w:rsidRPr="003E18A6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 xml:space="preserve"> JLS</w:t>
            </w:r>
          </w:p>
        </w:tc>
        <w:tc>
          <w:tcPr>
            <w:tcW w:w="2761" w:type="dxa"/>
            <w:vAlign w:val="center"/>
          </w:tcPr>
          <w:p w14:paraId="4A2090C3" w14:textId="77777777" w:rsidR="00FF3E2C" w:rsidRPr="00DE78FD" w:rsidRDefault="00DE78FD" w:rsidP="004A7F1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E78F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Prema planu implementaciju u toku 2017. godine </w:t>
            </w:r>
          </w:p>
        </w:tc>
      </w:tr>
    </w:tbl>
    <w:p w14:paraId="68F63C9C" w14:textId="77777777" w:rsidR="004A7F1A" w:rsidRPr="003E18A6" w:rsidRDefault="00FF3E2C" w:rsidP="00A0194C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Nakon odluke o dodjeli sredstava iz grant sheme, odabranim JLS će se na potpis dostaviti Sporazum o saradnji, u skladu sa UNDP-ovim pravilima, te Sporazum o </w:t>
      </w:r>
      <w:r w:rsidR="0092444D">
        <w:rPr>
          <w:rFonts w:asciiTheme="minorHAnsi" w:hAnsiTheme="minorHAnsi"/>
          <w:color w:val="000000"/>
          <w:sz w:val="22"/>
          <w:szCs w:val="22"/>
          <w:lang w:val="hr-HR"/>
        </w:rPr>
        <w:t>sufinansiranju</w:t>
      </w: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 u kojem će se definisati </w:t>
      </w:r>
      <w:r w:rsidR="0092444D">
        <w:rPr>
          <w:rFonts w:asciiTheme="minorHAnsi" w:hAnsiTheme="minorHAnsi"/>
          <w:color w:val="000000"/>
          <w:sz w:val="22"/>
          <w:szCs w:val="22"/>
          <w:lang w:val="hr-HR"/>
        </w:rPr>
        <w:t>finansijske obaveze</w:t>
      </w:r>
      <w:r w:rsidR="0092444D"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92444D">
        <w:rPr>
          <w:rFonts w:asciiTheme="minorHAnsi" w:hAnsiTheme="minorHAnsi"/>
          <w:color w:val="000000"/>
          <w:sz w:val="22"/>
          <w:szCs w:val="22"/>
          <w:lang w:val="hr-HR"/>
        </w:rPr>
        <w:t>partnera</w:t>
      </w: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92444D">
        <w:rPr>
          <w:rFonts w:asciiTheme="minorHAnsi" w:hAnsiTheme="minorHAnsi"/>
          <w:color w:val="000000"/>
          <w:sz w:val="22"/>
          <w:szCs w:val="22"/>
          <w:lang w:val="hr-HR"/>
        </w:rPr>
        <w:t>te</w:t>
      </w:r>
      <w:r w:rsidR="0092444D"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92444D">
        <w:rPr>
          <w:rFonts w:asciiTheme="minorHAnsi" w:hAnsiTheme="minorHAnsi"/>
          <w:color w:val="000000"/>
          <w:sz w:val="22"/>
          <w:szCs w:val="22"/>
          <w:lang w:val="hr-HR"/>
        </w:rPr>
        <w:t xml:space="preserve">rokovi </w:t>
      </w: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>realizacij</w:t>
      </w:r>
      <w:r w:rsidR="0092444D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92444D">
        <w:rPr>
          <w:rFonts w:asciiTheme="minorHAnsi" w:hAnsiTheme="minorHAnsi"/>
          <w:color w:val="000000"/>
          <w:sz w:val="22"/>
          <w:szCs w:val="22"/>
          <w:lang w:val="hr-HR"/>
        </w:rPr>
        <w:t>samog projekta</w:t>
      </w:r>
      <w:r w:rsidRPr="003E18A6">
        <w:rPr>
          <w:rFonts w:asciiTheme="minorHAnsi" w:hAnsiTheme="minorHAnsi"/>
          <w:color w:val="000000"/>
          <w:sz w:val="22"/>
          <w:szCs w:val="22"/>
          <w:lang w:val="hr-HR"/>
        </w:rPr>
        <w:t xml:space="preserve">. </w:t>
      </w:r>
    </w:p>
    <w:sectPr w:rsidR="004A7F1A" w:rsidRPr="003E18A6" w:rsidSect="00D12163">
      <w:footerReference w:type="even" r:id="rId16"/>
      <w:footerReference w:type="default" r:id="rId17"/>
      <w:footerReference w:type="first" r:id="rId18"/>
      <w:pgSz w:w="11906" w:h="16838" w:code="9"/>
      <w:pgMar w:top="851" w:right="1080" w:bottom="1134" w:left="1080" w:header="567" w:footer="582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8A844" w14:textId="77777777" w:rsidR="001A554F" w:rsidRDefault="001A554F" w:rsidP="00FF3E2C">
      <w:r>
        <w:separator/>
      </w:r>
    </w:p>
  </w:endnote>
  <w:endnote w:type="continuationSeparator" w:id="0">
    <w:p w14:paraId="436549EC" w14:textId="77777777" w:rsidR="001A554F" w:rsidRDefault="001A554F" w:rsidP="00F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EA0B" w14:textId="77777777" w:rsidR="00E95B27" w:rsidRDefault="00E95B27" w:rsidP="004A7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9A14F" w14:textId="77777777" w:rsidR="00E95B27" w:rsidRDefault="00E95B27" w:rsidP="004A7F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15D9" w14:textId="0EE9E6FF" w:rsidR="00E95B27" w:rsidRPr="001436E7" w:rsidRDefault="00E95B27" w:rsidP="004A7F1A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8"/>
      </w:rPr>
    </w:pPr>
    <w:r w:rsidRPr="001436E7">
      <w:rPr>
        <w:rStyle w:val="PageNumber"/>
        <w:rFonts w:asciiTheme="minorHAnsi" w:hAnsiTheme="minorHAnsi"/>
        <w:sz w:val="18"/>
      </w:rPr>
      <w:fldChar w:fldCharType="begin"/>
    </w:r>
    <w:r w:rsidRPr="001436E7">
      <w:rPr>
        <w:rStyle w:val="PageNumber"/>
        <w:rFonts w:asciiTheme="minorHAnsi" w:hAnsiTheme="minorHAnsi"/>
        <w:sz w:val="18"/>
      </w:rPr>
      <w:instrText xml:space="preserve">PAGE  </w:instrText>
    </w:r>
    <w:r w:rsidRPr="001436E7">
      <w:rPr>
        <w:rStyle w:val="PageNumber"/>
        <w:rFonts w:asciiTheme="minorHAnsi" w:hAnsiTheme="minorHAnsi"/>
        <w:sz w:val="18"/>
      </w:rPr>
      <w:fldChar w:fldCharType="separate"/>
    </w:r>
    <w:r w:rsidR="007743D8">
      <w:rPr>
        <w:rStyle w:val="PageNumber"/>
        <w:rFonts w:asciiTheme="minorHAnsi" w:hAnsiTheme="minorHAnsi"/>
        <w:noProof/>
        <w:sz w:val="18"/>
      </w:rPr>
      <w:t>8</w:t>
    </w:r>
    <w:r w:rsidRPr="001436E7">
      <w:rPr>
        <w:rStyle w:val="PageNumber"/>
        <w:rFonts w:asciiTheme="minorHAnsi" w:hAnsiTheme="minorHAnsi"/>
        <w:sz w:val="18"/>
      </w:rPr>
      <w:fldChar w:fldCharType="end"/>
    </w:r>
  </w:p>
  <w:p w14:paraId="33280AE9" w14:textId="77777777" w:rsidR="00E95B27" w:rsidRPr="005B7E00" w:rsidRDefault="00E95B27" w:rsidP="004A7F1A">
    <w:pPr>
      <w:pStyle w:val="Footer"/>
      <w:tabs>
        <w:tab w:val="right" w:pos="9639"/>
      </w:tabs>
      <w:ind w:right="360"/>
      <w:rPr>
        <w:rFonts w:ascii="Times New Roman" w:hAnsi="Times New Roman"/>
        <w:b/>
        <w:sz w:val="20"/>
      </w:rPr>
    </w:pPr>
    <w:r w:rsidRPr="005B7E00">
      <w:rPr>
        <w:rFonts w:ascii="Times New Roman" w:hAnsi="Times New Roman"/>
        <w:b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45285" w14:textId="57097E45" w:rsidR="00E95B27" w:rsidRDefault="00E95B27" w:rsidP="004A7F1A">
    <w:pPr>
      <w:pStyle w:val="Footer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3D8">
      <w:rPr>
        <w:noProof/>
      </w:rPr>
      <w:t>1</w:t>
    </w:r>
    <w:r>
      <w:rPr>
        <w:noProof/>
      </w:rPr>
      <w:fldChar w:fldCharType="end"/>
    </w:r>
  </w:p>
  <w:p w14:paraId="4F2E9860" w14:textId="77777777" w:rsidR="00E95B27" w:rsidRPr="006B6272" w:rsidRDefault="00E95B27" w:rsidP="004A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398A" w14:textId="77777777" w:rsidR="001A554F" w:rsidRDefault="001A554F" w:rsidP="00FF3E2C">
      <w:r>
        <w:separator/>
      </w:r>
    </w:p>
  </w:footnote>
  <w:footnote w:type="continuationSeparator" w:id="0">
    <w:p w14:paraId="22CE4A53" w14:textId="77777777" w:rsidR="001A554F" w:rsidRDefault="001A554F" w:rsidP="00FF3E2C">
      <w:r>
        <w:continuationSeparator/>
      </w:r>
    </w:p>
  </w:footnote>
  <w:footnote w:id="1">
    <w:p w14:paraId="2CFB5736" w14:textId="77777777" w:rsidR="00E95B27" w:rsidRPr="003E18A6" w:rsidRDefault="00E95B27" w:rsidP="00193F8C">
      <w:pPr>
        <w:pStyle w:val="FootnoteText"/>
        <w:spacing w:after="0"/>
        <w:rPr>
          <w:rFonts w:asciiTheme="minorHAnsi" w:hAnsiTheme="minorHAnsi"/>
          <w:lang w:val="en-US"/>
        </w:rPr>
      </w:pPr>
      <w:r w:rsidRPr="003E18A6">
        <w:rPr>
          <w:rStyle w:val="FootnoteReference"/>
          <w:rFonts w:asciiTheme="minorHAnsi" w:hAnsiTheme="minorHAnsi"/>
          <w:sz w:val="20"/>
        </w:rPr>
        <w:footnoteRef/>
      </w:r>
      <w:r w:rsidRPr="003E18A6">
        <w:rPr>
          <w:rFonts w:asciiTheme="minorHAnsi" w:hAnsiTheme="minorHAnsi"/>
        </w:rPr>
        <w:t xml:space="preserve"> Izvor: Anketa o radnoj snazi, 2016, </w:t>
      </w:r>
      <w:hyperlink r:id="rId1" w:history="1"/>
      <w:r w:rsidRPr="003E18A6">
        <w:rPr>
          <w:rFonts w:asciiTheme="minorHAnsi" w:hAnsiTheme="minorHAnsi"/>
        </w:rPr>
        <w:t xml:space="preserve"> </w:t>
      </w:r>
      <w:hyperlink r:id="rId2" w:history="1">
        <w:r w:rsidRPr="003E18A6">
          <w:rPr>
            <w:rStyle w:val="Hyperlink"/>
            <w:rFonts w:asciiTheme="minorHAnsi" w:hAnsiTheme="minorHAnsi"/>
          </w:rPr>
          <w:t>http://www.bhas.ba/ankete/LFS_saopcenje%20BOS.pdf</w:t>
        </w:r>
      </w:hyperlink>
      <w:r w:rsidRPr="003E18A6">
        <w:rPr>
          <w:rFonts w:asciiTheme="minorHAnsi" w:hAnsiTheme="minorHAnsi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852"/>
    <w:multiLevelType w:val="hybridMultilevel"/>
    <w:tmpl w:val="E1A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671"/>
    <w:multiLevelType w:val="hybridMultilevel"/>
    <w:tmpl w:val="5E2EA366"/>
    <w:lvl w:ilvl="0" w:tplc="80E451A8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42ED"/>
    <w:multiLevelType w:val="hybridMultilevel"/>
    <w:tmpl w:val="9460A928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0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F6739D"/>
    <w:multiLevelType w:val="hybridMultilevel"/>
    <w:tmpl w:val="3B28B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C3FFF"/>
    <w:multiLevelType w:val="multilevel"/>
    <w:tmpl w:val="B1C4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BD794F"/>
    <w:multiLevelType w:val="multilevel"/>
    <w:tmpl w:val="185019C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843F18"/>
    <w:multiLevelType w:val="multilevel"/>
    <w:tmpl w:val="5580A7A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CAD57DC"/>
    <w:multiLevelType w:val="hybridMultilevel"/>
    <w:tmpl w:val="BA68D8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766"/>
    <w:multiLevelType w:val="hybridMultilevel"/>
    <w:tmpl w:val="2702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3385"/>
    <w:multiLevelType w:val="hybridMultilevel"/>
    <w:tmpl w:val="71B6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80314"/>
    <w:multiLevelType w:val="multilevel"/>
    <w:tmpl w:val="B4F24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3" w15:restartNumberingAfterBreak="0">
    <w:nsid w:val="23454416"/>
    <w:multiLevelType w:val="hybridMultilevel"/>
    <w:tmpl w:val="AECC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1769"/>
    <w:multiLevelType w:val="hybridMultilevel"/>
    <w:tmpl w:val="5C1C210E"/>
    <w:lvl w:ilvl="0" w:tplc="9AF4EA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-949"/>
        </w:tabs>
        <w:ind w:left="-9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282F53B7"/>
    <w:multiLevelType w:val="hybridMultilevel"/>
    <w:tmpl w:val="A86263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1653B"/>
    <w:multiLevelType w:val="hybridMultilevel"/>
    <w:tmpl w:val="A8DCA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A7C9A"/>
    <w:multiLevelType w:val="hybridMultilevel"/>
    <w:tmpl w:val="6EBA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D1FDD"/>
    <w:multiLevelType w:val="hybridMultilevel"/>
    <w:tmpl w:val="26001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A51068"/>
    <w:multiLevelType w:val="hybridMultilevel"/>
    <w:tmpl w:val="1A88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36063"/>
    <w:multiLevelType w:val="hybridMultilevel"/>
    <w:tmpl w:val="2466A894"/>
    <w:lvl w:ilvl="0" w:tplc="77C41C2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E0257"/>
    <w:multiLevelType w:val="hybridMultilevel"/>
    <w:tmpl w:val="F7EA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F7822"/>
    <w:multiLevelType w:val="hybridMultilevel"/>
    <w:tmpl w:val="B194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94B78"/>
    <w:multiLevelType w:val="hybridMultilevel"/>
    <w:tmpl w:val="05A4D5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B2722"/>
    <w:multiLevelType w:val="hybridMultilevel"/>
    <w:tmpl w:val="A5683A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E2F4C"/>
    <w:multiLevelType w:val="hybridMultilevel"/>
    <w:tmpl w:val="5728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70DDE"/>
    <w:multiLevelType w:val="hybridMultilevel"/>
    <w:tmpl w:val="58E48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1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58AF7373"/>
    <w:multiLevelType w:val="hybridMultilevel"/>
    <w:tmpl w:val="F630354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5F9E7863"/>
    <w:multiLevelType w:val="hybridMultilevel"/>
    <w:tmpl w:val="6D4C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35618"/>
    <w:multiLevelType w:val="hybridMultilevel"/>
    <w:tmpl w:val="3ED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D155A"/>
    <w:multiLevelType w:val="hybridMultilevel"/>
    <w:tmpl w:val="BDD6396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B3CC5"/>
    <w:multiLevelType w:val="hybridMultilevel"/>
    <w:tmpl w:val="16D41812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55236"/>
    <w:multiLevelType w:val="hybridMultilevel"/>
    <w:tmpl w:val="6FA20DD8"/>
    <w:lvl w:ilvl="0" w:tplc="06B80C8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645CF"/>
    <w:multiLevelType w:val="multilevel"/>
    <w:tmpl w:val="4FAAA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 w15:restartNumberingAfterBreak="0">
    <w:nsid w:val="781C1EF4"/>
    <w:multiLevelType w:val="hybridMultilevel"/>
    <w:tmpl w:val="5A1C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04F40"/>
    <w:multiLevelType w:val="hybridMultilevel"/>
    <w:tmpl w:val="0414CA92"/>
    <w:lvl w:ilvl="0" w:tplc="80E451A8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E1E71"/>
    <w:multiLevelType w:val="hybridMultilevel"/>
    <w:tmpl w:val="211EE1A6"/>
    <w:lvl w:ilvl="0" w:tplc="B0F41F28">
      <w:numFmt w:val="bullet"/>
      <w:lvlText w:val="•"/>
      <w:lvlJc w:val="left"/>
      <w:pPr>
        <w:ind w:left="72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815C2"/>
    <w:multiLevelType w:val="hybridMultilevel"/>
    <w:tmpl w:val="AED0C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30"/>
  </w:num>
  <w:num w:numId="5">
    <w:abstractNumId w:val="33"/>
  </w:num>
  <w:num w:numId="6">
    <w:abstractNumId w:val="16"/>
  </w:num>
  <w:num w:numId="7">
    <w:abstractNumId w:val="8"/>
  </w:num>
  <w:num w:numId="8">
    <w:abstractNumId w:val="25"/>
  </w:num>
  <w:num w:numId="9">
    <w:abstractNumId w:val="19"/>
  </w:num>
  <w:num w:numId="10">
    <w:abstractNumId w:val="12"/>
  </w:num>
  <w:num w:numId="11">
    <w:abstractNumId w:val="15"/>
  </w:num>
  <w:num w:numId="12">
    <w:abstractNumId w:val="23"/>
  </w:num>
  <w:num w:numId="13">
    <w:abstractNumId w:val="41"/>
  </w:num>
  <w:num w:numId="14">
    <w:abstractNumId w:val="44"/>
  </w:num>
  <w:num w:numId="15">
    <w:abstractNumId w:val="7"/>
  </w:num>
  <w:num w:numId="16">
    <w:abstractNumId w:val="43"/>
  </w:num>
  <w:num w:numId="17">
    <w:abstractNumId w:val="13"/>
  </w:num>
  <w:num w:numId="18">
    <w:abstractNumId w:val="4"/>
  </w:num>
  <w:num w:numId="19">
    <w:abstractNumId w:val="34"/>
  </w:num>
  <w:num w:numId="20">
    <w:abstractNumId w:val="46"/>
  </w:num>
  <w:num w:numId="21">
    <w:abstractNumId w:val="1"/>
  </w:num>
  <w:num w:numId="22">
    <w:abstractNumId w:val="29"/>
  </w:num>
  <w:num w:numId="23">
    <w:abstractNumId w:val="38"/>
  </w:num>
  <w:num w:numId="24">
    <w:abstractNumId w:val="40"/>
  </w:num>
  <w:num w:numId="25">
    <w:abstractNumId w:val="5"/>
  </w:num>
  <w:num w:numId="26">
    <w:abstractNumId w:val="22"/>
  </w:num>
  <w:num w:numId="27">
    <w:abstractNumId w:val="37"/>
  </w:num>
  <w:num w:numId="28">
    <w:abstractNumId w:val="45"/>
  </w:num>
  <w:num w:numId="29">
    <w:abstractNumId w:val="21"/>
  </w:num>
  <w:num w:numId="30">
    <w:abstractNumId w:val="39"/>
  </w:num>
  <w:num w:numId="31">
    <w:abstractNumId w:val="2"/>
  </w:num>
  <w:num w:numId="32">
    <w:abstractNumId w:val="26"/>
  </w:num>
  <w:num w:numId="33">
    <w:abstractNumId w:val="9"/>
  </w:num>
  <w:num w:numId="34">
    <w:abstractNumId w:val="17"/>
  </w:num>
  <w:num w:numId="35">
    <w:abstractNumId w:val="27"/>
  </w:num>
  <w:num w:numId="36">
    <w:abstractNumId w:val="14"/>
  </w:num>
  <w:num w:numId="37">
    <w:abstractNumId w:val="24"/>
  </w:num>
  <w:num w:numId="38">
    <w:abstractNumId w:val="10"/>
  </w:num>
  <w:num w:numId="39">
    <w:abstractNumId w:val="0"/>
  </w:num>
  <w:num w:numId="40">
    <w:abstractNumId w:val="18"/>
  </w:num>
  <w:num w:numId="41">
    <w:abstractNumId w:val="11"/>
  </w:num>
  <w:num w:numId="42">
    <w:abstractNumId w:val="32"/>
  </w:num>
  <w:num w:numId="43">
    <w:abstractNumId w:val="36"/>
  </w:num>
  <w:num w:numId="44">
    <w:abstractNumId w:val="42"/>
  </w:num>
  <w:num w:numId="45">
    <w:abstractNumId w:val="35"/>
  </w:num>
  <w:num w:numId="46">
    <w:abstractNumId w:val="2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2C"/>
    <w:rsid w:val="000020FC"/>
    <w:rsid w:val="00007301"/>
    <w:rsid w:val="00011B46"/>
    <w:rsid w:val="00013FAB"/>
    <w:rsid w:val="00017734"/>
    <w:rsid w:val="00017D67"/>
    <w:rsid w:val="000202A1"/>
    <w:rsid w:val="00020620"/>
    <w:rsid w:val="000268F7"/>
    <w:rsid w:val="00053931"/>
    <w:rsid w:val="0005622C"/>
    <w:rsid w:val="00057852"/>
    <w:rsid w:val="0006016A"/>
    <w:rsid w:val="00060375"/>
    <w:rsid w:val="00064DA6"/>
    <w:rsid w:val="000657C9"/>
    <w:rsid w:val="00075091"/>
    <w:rsid w:val="000839B1"/>
    <w:rsid w:val="000A5E94"/>
    <w:rsid w:val="000B6895"/>
    <w:rsid w:val="000C1591"/>
    <w:rsid w:val="000C4B90"/>
    <w:rsid w:val="000D28CA"/>
    <w:rsid w:val="000E4CDA"/>
    <w:rsid w:val="000F07B6"/>
    <w:rsid w:val="000F0E43"/>
    <w:rsid w:val="00100516"/>
    <w:rsid w:val="001025D6"/>
    <w:rsid w:val="00102777"/>
    <w:rsid w:val="00113F4A"/>
    <w:rsid w:val="00120CF9"/>
    <w:rsid w:val="00125498"/>
    <w:rsid w:val="00126EC3"/>
    <w:rsid w:val="001303C8"/>
    <w:rsid w:val="00131411"/>
    <w:rsid w:val="001316BC"/>
    <w:rsid w:val="00134735"/>
    <w:rsid w:val="00140BEF"/>
    <w:rsid w:val="00151F53"/>
    <w:rsid w:val="00153401"/>
    <w:rsid w:val="001563BA"/>
    <w:rsid w:val="00181C2C"/>
    <w:rsid w:val="00182BB2"/>
    <w:rsid w:val="00193F8C"/>
    <w:rsid w:val="0019762A"/>
    <w:rsid w:val="001A554F"/>
    <w:rsid w:val="001A70DE"/>
    <w:rsid w:val="001B1E54"/>
    <w:rsid w:val="001B28FC"/>
    <w:rsid w:val="001B3EA6"/>
    <w:rsid w:val="001B5817"/>
    <w:rsid w:val="001C3608"/>
    <w:rsid w:val="001C4574"/>
    <w:rsid w:val="001F1110"/>
    <w:rsid w:val="001F1F25"/>
    <w:rsid w:val="001F71D6"/>
    <w:rsid w:val="00201855"/>
    <w:rsid w:val="002023EF"/>
    <w:rsid w:val="0022420C"/>
    <w:rsid w:val="00252E3F"/>
    <w:rsid w:val="00263A11"/>
    <w:rsid w:val="002721F0"/>
    <w:rsid w:val="00272D4C"/>
    <w:rsid w:val="00272DED"/>
    <w:rsid w:val="00274807"/>
    <w:rsid w:val="00274DDC"/>
    <w:rsid w:val="00275851"/>
    <w:rsid w:val="0027646A"/>
    <w:rsid w:val="00283F9E"/>
    <w:rsid w:val="002915E0"/>
    <w:rsid w:val="00295A77"/>
    <w:rsid w:val="0029721F"/>
    <w:rsid w:val="002B080B"/>
    <w:rsid w:val="002C1A56"/>
    <w:rsid w:val="002C3345"/>
    <w:rsid w:val="002C3837"/>
    <w:rsid w:val="002C4E35"/>
    <w:rsid w:val="002D7110"/>
    <w:rsid w:val="002F01D2"/>
    <w:rsid w:val="002F1FA0"/>
    <w:rsid w:val="00304AAE"/>
    <w:rsid w:val="00305B87"/>
    <w:rsid w:val="00310CD3"/>
    <w:rsid w:val="00311064"/>
    <w:rsid w:val="00311D37"/>
    <w:rsid w:val="003122C4"/>
    <w:rsid w:val="00314A2E"/>
    <w:rsid w:val="00323503"/>
    <w:rsid w:val="00327987"/>
    <w:rsid w:val="00330A28"/>
    <w:rsid w:val="00336121"/>
    <w:rsid w:val="003465E3"/>
    <w:rsid w:val="00351E7F"/>
    <w:rsid w:val="0036075A"/>
    <w:rsid w:val="00362C35"/>
    <w:rsid w:val="00365E53"/>
    <w:rsid w:val="00367171"/>
    <w:rsid w:val="00373109"/>
    <w:rsid w:val="003A0CA7"/>
    <w:rsid w:val="003A2C1B"/>
    <w:rsid w:val="003A2D82"/>
    <w:rsid w:val="003C5952"/>
    <w:rsid w:val="003C7074"/>
    <w:rsid w:val="003D7F60"/>
    <w:rsid w:val="003E18A6"/>
    <w:rsid w:val="003E1DD1"/>
    <w:rsid w:val="00402EB8"/>
    <w:rsid w:val="004033AF"/>
    <w:rsid w:val="0041115F"/>
    <w:rsid w:val="00416727"/>
    <w:rsid w:val="00427CE3"/>
    <w:rsid w:val="00431A19"/>
    <w:rsid w:val="0043774D"/>
    <w:rsid w:val="00441224"/>
    <w:rsid w:val="004424A1"/>
    <w:rsid w:val="00444930"/>
    <w:rsid w:val="0048008F"/>
    <w:rsid w:val="00480A07"/>
    <w:rsid w:val="00490053"/>
    <w:rsid w:val="004A6023"/>
    <w:rsid w:val="004A7F1A"/>
    <w:rsid w:val="004B424A"/>
    <w:rsid w:val="004B6A89"/>
    <w:rsid w:val="004C3DFA"/>
    <w:rsid w:val="004E2654"/>
    <w:rsid w:val="004E3BAF"/>
    <w:rsid w:val="004F206B"/>
    <w:rsid w:val="004F6C77"/>
    <w:rsid w:val="00506C19"/>
    <w:rsid w:val="005106AD"/>
    <w:rsid w:val="005129E3"/>
    <w:rsid w:val="005164C8"/>
    <w:rsid w:val="00520815"/>
    <w:rsid w:val="005236E9"/>
    <w:rsid w:val="00527149"/>
    <w:rsid w:val="00531A4B"/>
    <w:rsid w:val="00532E09"/>
    <w:rsid w:val="00533550"/>
    <w:rsid w:val="005377CE"/>
    <w:rsid w:val="00541FC8"/>
    <w:rsid w:val="00546CC5"/>
    <w:rsid w:val="00550380"/>
    <w:rsid w:val="00556F2F"/>
    <w:rsid w:val="00593253"/>
    <w:rsid w:val="005957D7"/>
    <w:rsid w:val="005A6594"/>
    <w:rsid w:val="005B2344"/>
    <w:rsid w:val="005B66EF"/>
    <w:rsid w:val="005B67BE"/>
    <w:rsid w:val="005C203B"/>
    <w:rsid w:val="005D573D"/>
    <w:rsid w:val="005E3183"/>
    <w:rsid w:val="005E3E41"/>
    <w:rsid w:val="005E5917"/>
    <w:rsid w:val="005F72E7"/>
    <w:rsid w:val="0060498C"/>
    <w:rsid w:val="00615E1A"/>
    <w:rsid w:val="0062353F"/>
    <w:rsid w:val="006263B0"/>
    <w:rsid w:val="0063356B"/>
    <w:rsid w:val="006348D5"/>
    <w:rsid w:val="0063585A"/>
    <w:rsid w:val="0063743A"/>
    <w:rsid w:val="00640751"/>
    <w:rsid w:val="00640F08"/>
    <w:rsid w:val="00647563"/>
    <w:rsid w:val="0065411E"/>
    <w:rsid w:val="00655D5D"/>
    <w:rsid w:val="00667BF3"/>
    <w:rsid w:val="00687CED"/>
    <w:rsid w:val="00693D8C"/>
    <w:rsid w:val="00694CD8"/>
    <w:rsid w:val="00697589"/>
    <w:rsid w:val="006A707B"/>
    <w:rsid w:val="006A7C47"/>
    <w:rsid w:val="006B0301"/>
    <w:rsid w:val="006B53EA"/>
    <w:rsid w:val="006B76EA"/>
    <w:rsid w:val="006D03DE"/>
    <w:rsid w:val="006E6069"/>
    <w:rsid w:val="006F0F5E"/>
    <w:rsid w:val="006F2504"/>
    <w:rsid w:val="006F5749"/>
    <w:rsid w:val="006F787F"/>
    <w:rsid w:val="007100D8"/>
    <w:rsid w:val="0072202E"/>
    <w:rsid w:val="00737F1A"/>
    <w:rsid w:val="0074447E"/>
    <w:rsid w:val="00753D70"/>
    <w:rsid w:val="007575F7"/>
    <w:rsid w:val="00764B05"/>
    <w:rsid w:val="007743D8"/>
    <w:rsid w:val="00777C81"/>
    <w:rsid w:val="007830A7"/>
    <w:rsid w:val="007A38CC"/>
    <w:rsid w:val="007B4A00"/>
    <w:rsid w:val="007C2907"/>
    <w:rsid w:val="007E3986"/>
    <w:rsid w:val="007E479D"/>
    <w:rsid w:val="007E54BA"/>
    <w:rsid w:val="007E7864"/>
    <w:rsid w:val="007F0A11"/>
    <w:rsid w:val="007F4A39"/>
    <w:rsid w:val="007F550B"/>
    <w:rsid w:val="0081313F"/>
    <w:rsid w:val="00817340"/>
    <w:rsid w:val="00840E46"/>
    <w:rsid w:val="008443B2"/>
    <w:rsid w:val="008546CD"/>
    <w:rsid w:val="008620DD"/>
    <w:rsid w:val="00866D05"/>
    <w:rsid w:val="00873C6E"/>
    <w:rsid w:val="00881EF4"/>
    <w:rsid w:val="00884EA0"/>
    <w:rsid w:val="00886AD2"/>
    <w:rsid w:val="00895225"/>
    <w:rsid w:val="008A2939"/>
    <w:rsid w:val="008A32B3"/>
    <w:rsid w:val="008A601B"/>
    <w:rsid w:val="008A7907"/>
    <w:rsid w:val="008C212C"/>
    <w:rsid w:val="008D4AC8"/>
    <w:rsid w:val="008E38BC"/>
    <w:rsid w:val="008E41F8"/>
    <w:rsid w:val="0090066E"/>
    <w:rsid w:val="00922544"/>
    <w:rsid w:val="0092444D"/>
    <w:rsid w:val="00932871"/>
    <w:rsid w:val="00940D1F"/>
    <w:rsid w:val="0094448E"/>
    <w:rsid w:val="00955051"/>
    <w:rsid w:val="00967396"/>
    <w:rsid w:val="0098253D"/>
    <w:rsid w:val="00985ED6"/>
    <w:rsid w:val="00993CA3"/>
    <w:rsid w:val="00996A28"/>
    <w:rsid w:val="009B1767"/>
    <w:rsid w:val="009B4CFB"/>
    <w:rsid w:val="009C0E65"/>
    <w:rsid w:val="009C5FA6"/>
    <w:rsid w:val="009C6DEE"/>
    <w:rsid w:val="009D648B"/>
    <w:rsid w:val="009E1325"/>
    <w:rsid w:val="009E6901"/>
    <w:rsid w:val="009F6624"/>
    <w:rsid w:val="00A0194C"/>
    <w:rsid w:val="00A01FFD"/>
    <w:rsid w:val="00A12206"/>
    <w:rsid w:val="00A138AF"/>
    <w:rsid w:val="00A42F86"/>
    <w:rsid w:val="00A47331"/>
    <w:rsid w:val="00A53AEA"/>
    <w:rsid w:val="00A61F22"/>
    <w:rsid w:val="00A7675A"/>
    <w:rsid w:val="00A800BD"/>
    <w:rsid w:val="00A83167"/>
    <w:rsid w:val="00A83A14"/>
    <w:rsid w:val="00A84600"/>
    <w:rsid w:val="00A8724E"/>
    <w:rsid w:val="00AA3393"/>
    <w:rsid w:val="00AB1E5F"/>
    <w:rsid w:val="00AB5FED"/>
    <w:rsid w:val="00AC04BB"/>
    <w:rsid w:val="00AC4BC0"/>
    <w:rsid w:val="00AC6044"/>
    <w:rsid w:val="00AD02EF"/>
    <w:rsid w:val="00AD2A0A"/>
    <w:rsid w:val="00AD5B70"/>
    <w:rsid w:val="00AE025A"/>
    <w:rsid w:val="00AE0F77"/>
    <w:rsid w:val="00AE3CF7"/>
    <w:rsid w:val="00AF138A"/>
    <w:rsid w:val="00AF43B2"/>
    <w:rsid w:val="00B048EF"/>
    <w:rsid w:val="00B0555A"/>
    <w:rsid w:val="00B05A99"/>
    <w:rsid w:val="00B13137"/>
    <w:rsid w:val="00B22C2F"/>
    <w:rsid w:val="00B24F12"/>
    <w:rsid w:val="00B62BB1"/>
    <w:rsid w:val="00B70A83"/>
    <w:rsid w:val="00B774E1"/>
    <w:rsid w:val="00B8214E"/>
    <w:rsid w:val="00B852AE"/>
    <w:rsid w:val="00BA17BF"/>
    <w:rsid w:val="00BA5770"/>
    <w:rsid w:val="00BA6794"/>
    <w:rsid w:val="00BA7C0E"/>
    <w:rsid w:val="00BB0949"/>
    <w:rsid w:val="00BC569E"/>
    <w:rsid w:val="00BC7619"/>
    <w:rsid w:val="00BD08B9"/>
    <w:rsid w:val="00BD1C25"/>
    <w:rsid w:val="00BE58D9"/>
    <w:rsid w:val="00BE6310"/>
    <w:rsid w:val="00BE636D"/>
    <w:rsid w:val="00BE72FC"/>
    <w:rsid w:val="00BF4153"/>
    <w:rsid w:val="00C04B11"/>
    <w:rsid w:val="00C15FEB"/>
    <w:rsid w:val="00C170A5"/>
    <w:rsid w:val="00C21885"/>
    <w:rsid w:val="00C244BF"/>
    <w:rsid w:val="00C402EA"/>
    <w:rsid w:val="00C54878"/>
    <w:rsid w:val="00C54E50"/>
    <w:rsid w:val="00C5518E"/>
    <w:rsid w:val="00C56642"/>
    <w:rsid w:val="00C77288"/>
    <w:rsid w:val="00CA251B"/>
    <w:rsid w:val="00CB0CEB"/>
    <w:rsid w:val="00CB44C9"/>
    <w:rsid w:val="00CC000E"/>
    <w:rsid w:val="00CC0733"/>
    <w:rsid w:val="00CC7AD3"/>
    <w:rsid w:val="00CD3201"/>
    <w:rsid w:val="00CE022E"/>
    <w:rsid w:val="00CF263A"/>
    <w:rsid w:val="00CF2D7A"/>
    <w:rsid w:val="00D05BE5"/>
    <w:rsid w:val="00D12163"/>
    <w:rsid w:val="00D2579B"/>
    <w:rsid w:val="00D336C3"/>
    <w:rsid w:val="00D37864"/>
    <w:rsid w:val="00D415CF"/>
    <w:rsid w:val="00D45930"/>
    <w:rsid w:val="00D500A8"/>
    <w:rsid w:val="00D508DB"/>
    <w:rsid w:val="00D52771"/>
    <w:rsid w:val="00D54114"/>
    <w:rsid w:val="00D54350"/>
    <w:rsid w:val="00D63C92"/>
    <w:rsid w:val="00D724FC"/>
    <w:rsid w:val="00D77207"/>
    <w:rsid w:val="00D83D1D"/>
    <w:rsid w:val="00D86805"/>
    <w:rsid w:val="00D924C7"/>
    <w:rsid w:val="00DA2885"/>
    <w:rsid w:val="00DB6A14"/>
    <w:rsid w:val="00DB73D1"/>
    <w:rsid w:val="00DC2198"/>
    <w:rsid w:val="00DC348E"/>
    <w:rsid w:val="00DD09BB"/>
    <w:rsid w:val="00DD5253"/>
    <w:rsid w:val="00DD5761"/>
    <w:rsid w:val="00DD704F"/>
    <w:rsid w:val="00DE2E4C"/>
    <w:rsid w:val="00DE78FD"/>
    <w:rsid w:val="00DF5D58"/>
    <w:rsid w:val="00E0754B"/>
    <w:rsid w:val="00E1711E"/>
    <w:rsid w:val="00E242FB"/>
    <w:rsid w:val="00E2439E"/>
    <w:rsid w:val="00E34156"/>
    <w:rsid w:val="00E45256"/>
    <w:rsid w:val="00E45FDE"/>
    <w:rsid w:val="00E508A2"/>
    <w:rsid w:val="00E84655"/>
    <w:rsid w:val="00E91403"/>
    <w:rsid w:val="00E95B27"/>
    <w:rsid w:val="00EA1A77"/>
    <w:rsid w:val="00EA44BB"/>
    <w:rsid w:val="00EB0B36"/>
    <w:rsid w:val="00EC1C40"/>
    <w:rsid w:val="00ED1677"/>
    <w:rsid w:val="00EE0D07"/>
    <w:rsid w:val="00EE197F"/>
    <w:rsid w:val="00EE2539"/>
    <w:rsid w:val="00F0221D"/>
    <w:rsid w:val="00F0754F"/>
    <w:rsid w:val="00F1750C"/>
    <w:rsid w:val="00F22A1A"/>
    <w:rsid w:val="00F27259"/>
    <w:rsid w:val="00F358E8"/>
    <w:rsid w:val="00F45936"/>
    <w:rsid w:val="00F50422"/>
    <w:rsid w:val="00F519FD"/>
    <w:rsid w:val="00F52D4D"/>
    <w:rsid w:val="00F5346C"/>
    <w:rsid w:val="00F605A5"/>
    <w:rsid w:val="00F86E4D"/>
    <w:rsid w:val="00F8701D"/>
    <w:rsid w:val="00F8751A"/>
    <w:rsid w:val="00F95A23"/>
    <w:rsid w:val="00FA0F85"/>
    <w:rsid w:val="00FC1989"/>
    <w:rsid w:val="00FC19D6"/>
    <w:rsid w:val="00FC28BD"/>
    <w:rsid w:val="00FC478C"/>
    <w:rsid w:val="00FC49DF"/>
    <w:rsid w:val="00FD4B7C"/>
    <w:rsid w:val="00FD545D"/>
    <w:rsid w:val="00FD5C15"/>
    <w:rsid w:val="00FE3DAE"/>
    <w:rsid w:val="00FF0568"/>
    <w:rsid w:val="00FF13F9"/>
    <w:rsid w:val="00FF1F18"/>
    <w:rsid w:val="00FF3E2C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0093"/>
  <w15:chartTrackingRefBased/>
  <w15:docId w15:val="{99ECB4DB-0D1C-4A71-BDD8-303E5E9C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3E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F3E2C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F3E2C"/>
    <w:pPr>
      <w:keepNext/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qFormat/>
    <w:rsid w:val="00FF3E2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F3E2C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FF3E2C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F3E2C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FF3E2C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F3E2C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E2C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F3E2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F3E2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F3E2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F3E2C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F3E2C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F3E2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F3E2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F3E2C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Text4">
    <w:name w:val="Text 4"/>
    <w:basedOn w:val="Normal"/>
    <w:rsid w:val="00FF3E2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FF3E2C"/>
    <w:pPr>
      <w:pageBreakBefore/>
      <w:widowControl w:val="0"/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rsid w:val="00FF3E2C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FF3E2C"/>
    <w:pPr>
      <w:widowControl w:val="0"/>
      <w:tabs>
        <w:tab w:val="num" w:pos="0"/>
        <w:tab w:val="right" w:pos="8789"/>
      </w:tabs>
      <w:suppressAutoHyphens/>
      <w:ind w:left="360" w:hanging="360"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FF3E2C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FF3E2C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FF3E2C"/>
    <w:pPr>
      <w:spacing w:after="240"/>
    </w:pPr>
    <w:rPr>
      <w:smallCaps/>
      <w:sz w:val="22"/>
      <w:szCs w:val="22"/>
    </w:rPr>
  </w:style>
  <w:style w:type="paragraph" w:customStyle="1" w:styleId="Clause">
    <w:name w:val="Clause"/>
    <w:basedOn w:val="Normal"/>
    <w:autoRedefine/>
    <w:rsid w:val="00FF3E2C"/>
    <w:pPr>
      <w:tabs>
        <w:tab w:val="num" w:pos="0"/>
      </w:tabs>
      <w:ind w:left="360" w:hanging="360"/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FF3E2C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FF3E2C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F3E2C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customStyle="1" w:styleId="SubTitle1">
    <w:name w:val="SubTitle 1"/>
    <w:basedOn w:val="Normal"/>
    <w:next w:val="SubTitle2"/>
    <w:rsid w:val="00FF3E2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FF3E2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FF3E2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FF3E2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F3E2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CC7AD3"/>
    <w:pPr>
      <w:tabs>
        <w:tab w:val="left" w:pos="480"/>
        <w:tab w:val="right" w:leader="dot" w:pos="9628"/>
      </w:tabs>
      <w:spacing w:before="360" w:after="120"/>
    </w:pPr>
    <w:rPr>
      <w:rFonts w:asciiTheme="minorHAnsi" w:hAnsiTheme="minorHAnsi"/>
      <w:b/>
      <w:caps/>
      <w:sz w:val="22"/>
      <w:szCs w:val="22"/>
      <w:lang w:val="hr-HR"/>
    </w:rPr>
  </w:style>
  <w:style w:type="paragraph" w:styleId="TOC2">
    <w:name w:val="toc 2"/>
    <w:basedOn w:val="Normal"/>
    <w:next w:val="Normal"/>
    <w:autoRedefine/>
    <w:uiPriority w:val="39"/>
    <w:rsid w:val="00113F4A"/>
    <w:pPr>
      <w:tabs>
        <w:tab w:val="left" w:pos="284"/>
        <w:tab w:val="left" w:pos="426"/>
        <w:tab w:val="left" w:pos="709"/>
        <w:tab w:val="right" w:leader="dot" w:pos="9628"/>
      </w:tabs>
      <w:spacing w:before="240"/>
    </w:pPr>
    <w:rPr>
      <w:rFonts w:asciiTheme="minorHAnsi" w:hAnsiTheme="minorHAnsi"/>
      <w:noProof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rsid w:val="00FF3E2C"/>
    <w:pPr>
      <w:tabs>
        <w:tab w:val="left" w:pos="993"/>
        <w:tab w:val="left" w:pos="1200"/>
        <w:tab w:val="right" w:leader="dot" w:pos="9628"/>
      </w:tabs>
      <w:spacing w:before="120"/>
      <w:ind w:left="245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FF3E2C"/>
    <w:pPr>
      <w:ind w:left="480"/>
    </w:pPr>
    <w:rPr>
      <w:sz w:val="20"/>
    </w:rPr>
  </w:style>
  <w:style w:type="paragraph" w:customStyle="1" w:styleId="AnnexTOC">
    <w:name w:val="AnnexTOC"/>
    <w:basedOn w:val="TOC1"/>
    <w:rsid w:val="00FF3E2C"/>
  </w:style>
  <w:style w:type="paragraph" w:customStyle="1" w:styleId="Guidelines1">
    <w:name w:val="Guidelines 1"/>
    <w:basedOn w:val="TOC1"/>
    <w:rsid w:val="00FF3E2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FF3E2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FF3E2C"/>
    <w:pPr>
      <w:spacing w:after="240"/>
      <w:ind w:left="482"/>
      <w:jc w:val="both"/>
    </w:p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fr,f"/>
    <w:basedOn w:val="DefaultParagraphFont"/>
    <w:uiPriority w:val="99"/>
    <w:qFormat/>
    <w:rsid w:val="00FF3E2C"/>
    <w:rPr>
      <w:rFonts w:ascii="TimesNewRomanPS" w:hAnsi="TimesNewRomanPS" w:cs="Times New Roman"/>
      <w:position w:val="6"/>
      <w:sz w:val="16"/>
    </w:rPr>
  </w:style>
  <w:style w:type="paragraph" w:customStyle="1" w:styleId="Guidelines3">
    <w:name w:val="Guidelines 3"/>
    <w:basedOn w:val="Text2"/>
    <w:rsid w:val="00FF3E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FF3E2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FF3E2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FF3E2C"/>
    <w:pPr>
      <w:spacing w:before="240" w:after="240"/>
      <w:jc w:val="both"/>
    </w:pPr>
    <w:rPr>
      <w:b/>
    </w:rPr>
  </w:style>
  <w:style w:type="character" w:styleId="Hyperlink">
    <w:name w:val="Hyperlink"/>
    <w:basedOn w:val="DefaultParagraphFont"/>
    <w:uiPriority w:val="99"/>
    <w:rsid w:val="00FF3E2C"/>
    <w:rPr>
      <w:rFonts w:cs="Times New Roman"/>
      <w:color w:val="0000FF"/>
      <w:u w:val="single"/>
    </w:rPr>
  </w:style>
  <w:style w:type="paragraph" w:customStyle="1" w:styleId="Dash2">
    <w:name w:val="Dash 2"/>
    <w:basedOn w:val="Normal"/>
    <w:rsid w:val="00FF3E2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FF3E2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FF3E2C"/>
    <w:pPr>
      <w:spacing w:after="720"/>
      <w:ind w:left="5103"/>
    </w:pPr>
  </w:style>
  <w:style w:type="paragraph" w:styleId="FootnoteText">
    <w:name w:val="footnote text"/>
    <w:aliases w:val="Footnote Text Char Char,Fußnote,Footnote,Footnote Text Char1 Char Char Char,Footnote Text Char Char Char Char Char,Footnote Text Char1 Char1 Char,Podrozdział,Lábjegyzet-szöveg,Footnote Text Blue,Footnote Text1,single space,ft,Tegn1,fn"/>
    <w:basedOn w:val="Normal"/>
    <w:link w:val="FootnoteTextChar"/>
    <w:uiPriority w:val="99"/>
    <w:qFormat/>
    <w:rsid w:val="00FF3E2C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aliases w:val="Footnote Text Char Char Char,Fußnote Char1,Footnote Char1,Footnote Text Char1 Char Char Char Char1,Footnote Text Char Char Char Char Char Char1,Footnote Text Char1 Char1 Char Char1,Podrozdział Char1,Lábjegyzet-szöveg Char1,ft Char"/>
    <w:basedOn w:val="DefaultParagraphFont"/>
    <w:link w:val="FootnoteText"/>
    <w:uiPriority w:val="99"/>
    <w:rsid w:val="00FF3E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FF3E2C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rsid w:val="00FF3E2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FF3E2C"/>
    <w:rPr>
      <w:rFonts w:cs="Times New Roman"/>
    </w:rPr>
  </w:style>
  <w:style w:type="paragraph" w:styleId="Footer">
    <w:name w:val="footer"/>
    <w:basedOn w:val="Normal"/>
    <w:link w:val="FooterChar"/>
    <w:rsid w:val="00FF3E2C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FF3E2C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oubSign">
    <w:name w:val="DoubSign"/>
    <w:basedOn w:val="Normal"/>
    <w:next w:val="Enclosures"/>
    <w:rsid w:val="00FF3E2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FF3E2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FF3E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FF3E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F3E2C"/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rsid w:val="00FF3E2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link w:val="BodyTextIndentChar"/>
    <w:rsid w:val="00FF3E2C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3E2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FF3E2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F3E2C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TOC5">
    <w:name w:val="toc 5"/>
    <w:basedOn w:val="Normal"/>
    <w:next w:val="Normal"/>
    <w:autoRedefine/>
    <w:semiHidden/>
    <w:rsid w:val="00FF3E2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FF3E2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FF3E2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FF3E2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FF3E2C"/>
    <w:pPr>
      <w:ind w:left="1680"/>
    </w:pPr>
    <w:rPr>
      <w:sz w:val="20"/>
    </w:rPr>
  </w:style>
  <w:style w:type="paragraph" w:styleId="BodyText3">
    <w:name w:val="Body Text 3"/>
    <w:basedOn w:val="Normal"/>
    <w:link w:val="BodyText3Char"/>
    <w:rsid w:val="00FF3E2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BodyText3Char">
    <w:name w:val="Body Text 3 Char"/>
    <w:basedOn w:val="DefaultParagraphFont"/>
    <w:link w:val="BodyText3"/>
    <w:rsid w:val="00FF3E2C"/>
    <w:rPr>
      <w:rFonts w:ascii="Arial" w:eastAsia="Times New Roman" w:hAnsi="Arial" w:cs="Times New Roman"/>
      <w:szCs w:val="20"/>
      <w:lang w:val="fr-FR"/>
    </w:rPr>
  </w:style>
  <w:style w:type="character" w:styleId="FollowedHyperlink">
    <w:name w:val="FollowedHyperlink"/>
    <w:basedOn w:val="DefaultParagraphFont"/>
    <w:rsid w:val="00FF3E2C"/>
    <w:rPr>
      <w:rFonts w:cs="Times New Roman"/>
      <w:color w:val="800080"/>
      <w:u w:val="single"/>
    </w:rPr>
  </w:style>
  <w:style w:type="paragraph" w:customStyle="1" w:styleId="NumPar2">
    <w:name w:val="NumPar 2"/>
    <w:basedOn w:val="Heading2"/>
    <w:next w:val="Text2"/>
    <w:uiPriority w:val="99"/>
    <w:rsid w:val="00FF3E2C"/>
    <w:pPr>
      <w:keepNext w:val="0"/>
      <w:keepLines w:val="0"/>
      <w:tabs>
        <w:tab w:val="clear" w:pos="283"/>
        <w:tab w:val="num" w:pos="1492"/>
      </w:tabs>
      <w:spacing w:after="240"/>
      <w:ind w:left="0" w:firstLine="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FF3E2C"/>
    <w:pPr>
      <w:tabs>
        <w:tab w:val="num" w:pos="360"/>
      </w:tabs>
      <w:spacing w:after="240"/>
      <w:ind w:left="360" w:hanging="360"/>
      <w:jc w:val="both"/>
    </w:pPr>
    <w:rPr>
      <w:lang w:val="fr-FR"/>
    </w:rPr>
  </w:style>
  <w:style w:type="paragraph" w:styleId="ListBullet">
    <w:name w:val="List Bullet"/>
    <w:basedOn w:val="Normal"/>
    <w:rsid w:val="00FF3E2C"/>
    <w:pPr>
      <w:numPr>
        <w:numId w:val="3"/>
      </w:numPr>
      <w:spacing w:after="240"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semiHidden/>
    <w:rsid w:val="00FF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3E2C"/>
    <w:rPr>
      <w:rFonts w:ascii="Tahoma" w:eastAsia="Times New Roman" w:hAnsi="Tahoma" w:cs="Tahoma"/>
      <w:sz w:val="16"/>
      <w:szCs w:val="16"/>
      <w:lang w:val="en-GB"/>
    </w:rPr>
  </w:style>
  <w:style w:type="paragraph" w:customStyle="1" w:styleId="TOC30">
    <w:name w:val="TOC3"/>
    <w:basedOn w:val="Normal"/>
    <w:rsid w:val="00FF3E2C"/>
  </w:style>
  <w:style w:type="paragraph" w:customStyle="1" w:styleId="ListDash2">
    <w:name w:val="List Dash 2"/>
    <w:basedOn w:val="Text2"/>
    <w:rsid w:val="00FF3E2C"/>
    <w:pPr>
      <w:numPr>
        <w:numId w:val="5"/>
      </w:numPr>
      <w:tabs>
        <w:tab w:val="clear" w:pos="2161"/>
      </w:tabs>
    </w:pPr>
  </w:style>
  <w:style w:type="table" w:styleId="TableGrid">
    <w:name w:val="Table Grid"/>
    <w:basedOn w:val="TableNormal"/>
    <w:rsid w:val="00FF3E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F3E2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FF3E2C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CharCharCharChar">
    <w:name w:val="Char Char Char 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paragraph" w:styleId="BodyText2">
    <w:name w:val="Body Text 2"/>
    <w:basedOn w:val="Normal"/>
    <w:link w:val="BodyText2Char"/>
    <w:rsid w:val="00FF3E2C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FF3E2C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FF3E2C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F3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3E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3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E2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arCharCharCharCharChar">
    <w:name w:val="Char Char Char Char Char Char"/>
    <w:basedOn w:val="Normal"/>
    <w:rsid w:val="00FF3E2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Indent2">
    <w:name w:val="Body Text Indent 2"/>
    <w:basedOn w:val="Normal"/>
    <w:link w:val="BodyTextIndent2Char"/>
    <w:rsid w:val="00FF3E2C"/>
    <w:pPr>
      <w:spacing w:after="120" w:line="480" w:lineRule="auto"/>
      <w:ind w:left="283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FF3E2C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FF3E2C"/>
    <w:pPr>
      <w:numPr>
        <w:numId w:val="6"/>
      </w:numPr>
      <w:spacing w:before="120" w:after="120"/>
      <w:jc w:val="both"/>
    </w:pPr>
    <w:rPr>
      <w:lang w:eastAsia="zh-CN"/>
    </w:rPr>
  </w:style>
  <w:style w:type="paragraph" w:customStyle="1" w:styleId="bodytextblack">
    <w:name w:val="bodytextblack"/>
    <w:basedOn w:val="Normal"/>
    <w:rsid w:val="00FF3E2C"/>
    <w:pPr>
      <w:spacing w:before="100" w:beforeAutospacing="1" w:after="100" w:afterAutospacing="1"/>
    </w:pPr>
    <w:rPr>
      <w:rFonts w:ascii="Arial Unicode MS" w:eastAsia="Arial Unicode MS" w:cs="Arial Unicode MS"/>
      <w:szCs w:val="24"/>
      <w:lang w:val="tr-TR" w:eastAsia="tr-TR"/>
    </w:rPr>
  </w:style>
  <w:style w:type="character" w:styleId="Strong">
    <w:name w:val="Strong"/>
    <w:basedOn w:val="DefaultParagraphFont"/>
    <w:qFormat/>
    <w:rsid w:val="00FF3E2C"/>
    <w:rPr>
      <w:rFonts w:cs="Times New Roman"/>
      <w:b/>
      <w:bCs/>
    </w:rPr>
  </w:style>
  <w:style w:type="character" w:styleId="Emphasis">
    <w:name w:val="Emphasis"/>
    <w:basedOn w:val="DefaultParagraphFont"/>
    <w:qFormat/>
    <w:rsid w:val="00FF3E2C"/>
    <w:rPr>
      <w:rFonts w:cs="Times New Roman"/>
      <w:i/>
      <w:iCs/>
    </w:rPr>
  </w:style>
  <w:style w:type="paragraph" w:customStyle="1" w:styleId="CharChar">
    <w:name w:val="Char 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paragraph" w:styleId="NormalWeb">
    <w:name w:val="Normal (Web)"/>
    <w:basedOn w:val="Normal"/>
    <w:uiPriority w:val="99"/>
    <w:rsid w:val="00FF3E2C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CharCharCharCharCharChar1">
    <w:name w:val="Char Char Char Char Char Char1"/>
    <w:basedOn w:val="Normal"/>
    <w:rsid w:val="00FF3E2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">
    <w:name w:val="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character" w:customStyle="1" w:styleId="Style11pt">
    <w:name w:val="Style 11 pt"/>
    <w:basedOn w:val="DefaultParagraphFont"/>
    <w:rsid w:val="00FF3E2C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FF3E2C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basedOn w:val="DefaultParagraphFont"/>
    <w:link w:val="StyleListBullet11pt"/>
    <w:locked/>
    <w:rsid w:val="00FF3E2C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FF3E2C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">
    <w:name w:val="numpar2"/>
    <w:basedOn w:val="Normal"/>
    <w:rsid w:val="00FF3E2C"/>
    <w:pPr>
      <w:tabs>
        <w:tab w:val="num" w:pos="567"/>
      </w:tabs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text200">
    <w:name w:val="text20"/>
    <w:basedOn w:val="Normal"/>
    <w:rsid w:val="00FF3E2C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0">
    <w:name w:val="numpar20"/>
    <w:basedOn w:val="Normal"/>
    <w:rsid w:val="00FF3E2C"/>
    <w:pPr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Car">
    <w:name w:val="Car"/>
    <w:basedOn w:val="Normal"/>
    <w:autoRedefine/>
    <w:rsid w:val="00FF3E2C"/>
    <w:pPr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rsid w:val="00FF3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FF3E2C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FF3E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F3E2C"/>
  </w:style>
  <w:style w:type="character" w:customStyle="1" w:styleId="apple-style-span">
    <w:name w:val="apple-style-span"/>
    <w:basedOn w:val="DefaultParagraphFont"/>
    <w:rsid w:val="00FF3E2C"/>
  </w:style>
  <w:style w:type="paragraph" w:customStyle="1" w:styleId="ColorfulList-Accent111">
    <w:name w:val="Colorful List - Accent 111"/>
    <w:basedOn w:val="Normal"/>
    <w:uiPriority w:val="34"/>
    <w:qFormat/>
    <w:rsid w:val="00FF3E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3E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Memoheading">
    <w:name w:val="Memo heading"/>
    <w:uiPriority w:val="99"/>
    <w:rsid w:val="00FF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sion">
    <w:name w:val="Revision"/>
    <w:hidden/>
    <w:rsid w:val="00FF3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FF3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F3E2C"/>
    <w:rPr>
      <w:rFonts w:ascii="Calibri" w:eastAsia="Times New Roman" w:hAnsi="Calibri" w:cs="Times New Roman"/>
    </w:rPr>
  </w:style>
  <w:style w:type="character" w:customStyle="1" w:styleId="FootnoteTextChar1">
    <w:name w:val="Footnote Text Char1"/>
    <w:aliases w:val="Footnote Text Char Char Char1,Fußnote Char,Footnote Char,Footnote Text Char1 Char Char Char Char,Footnote Text Char Char Char Char Char Char,Footnote Text Char1 Char1 Char Char,Podrozdział Char,Lábjegyzet-szöveg Char,Char Char1"/>
    <w:uiPriority w:val="99"/>
    <w:rsid w:val="00FF3E2C"/>
    <w:rPr>
      <w:rFonts w:ascii="Times New Roman" w:hAnsi="Times New Roman" w:cs="Times New Roman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a.undp.org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gistry.ba@undp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as.ba/ankete/LFS_saopcenje%20BOS.pdf" TargetMode="External"/><Relationship Id="rId1" Type="http://schemas.openxmlformats.org/officeDocument/2006/relationships/hyperlink" Target="https://intra.undp.ba/Programme/Monitoring%20and%20Evaluation/LFS%202016_saopcenje%20B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C248-6FA3-42C5-B7DB-C7C86DED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Nadja-Azra Uzunovic</dc:creator>
  <cp:keywords/>
  <dc:description/>
  <cp:lastModifiedBy>Muamer Mulahasanovic</cp:lastModifiedBy>
  <cp:revision>4</cp:revision>
  <cp:lastPrinted>2016-09-26T08:02:00Z</cp:lastPrinted>
  <dcterms:created xsi:type="dcterms:W3CDTF">2016-10-31T16:33:00Z</dcterms:created>
  <dcterms:modified xsi:type="dcterms:W3CDTF">2016-10-31T16:38:00Z</dcterms:modified>
</cp:coreProperties>
</file>