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F" w:rsidRDefault="002A167F" w:rsidP="002A167F">
      <w:r>
        <w:t xml:space="preserve">Tender dossier for </w:t>
      </w:r>
      <w:r w:rsidR="0057396D">
        <w:t>“</w:t>
      </w:r>
      <w:r w:rsidR="00431347" w:rsidRPr="00431347">
        <w:t>EU support to Intellectual Property Rights in Bosnia and Herzegovina</w:t>
      </w:r>
      <w:r w:rsidR="00431347">
        <w:t xml:space="preserve">” </w:t>
      </w:r>
    </w:p>
    <w:p w:rsidR="002A167F" w:rsidRDefault="002A167F" w:rsidP="002A167F">
      <w:r>
        <w:t xml:space="preserve">Publication reference: </w:t>
      </w:r>
      <w:r w:rsidR="00431347" w:rsidRPr="00431347">
        <w:t>NEAR/SJJ/2023/EA-LOP/0051</w:t>
      </w:r>
      <w:r>
        <w:t xml:space="preserve">; </w:t>
      </w:r>
    </w:p>
    <w:p w:rsidR="002A167F" w:rsidRPr="002A167F" w:rsidRDefault="002A167F" w:rsidP="002A167F">
      <w:pPr>
        <w:rPr>
          <w:lang w:val="de-DE"/>
        </w:rPr>
      </w:pPr>
      <w:r w:rsidRPr="002A167F">
        <w:rPr>
          <w:lang w:val="de-DE"/>
        </w:rPr>
        <w:t>Tender number: EC/BiH/TEN/2</w:t>
      </w:r>
      <w:r w:rsidR="00431347">
        <w:rPr>
          <w:lang w:val="de-DE"/>
        </w:rPr>
        <w:t>3</w:t>
      </w:r>
      <w:r w:rsidRPr="002A167F">
        <w:rPr>
          <w:lang w:val="de-DE"/>
        </w:rPr>
        <w:t>/0</w:t>
      </w:r>
      <w:r w:rsidR="00431347">
        <w:rPr>
          <w:lang w:val="de-DE"/>
        </w:rPr>
        <w:t>11</w:t>
      </w:r>
    </w:p>
    <w:p w:rsidR="00F004AB" w:rsidRDefault="009B1B9F" w:rsidP="009B1B9F">
      <w:r>
        <w:t>Link:</w:t>
      </w:r>
      <w:r w:rsidR="00F004AB" w:rsidRPr="00F004AB">
        <w:t xml:space="preserve"> </w:t>
      </w:r>
      <w:hyperlink r:id="rId4" w:history="1">
        <w:r w:rsidR="00431347" w:rsidRPr="00CA6CE7">
          <w:rPr>
            <w:rStyle w:val="Hyperlink"/>
          </w:rPr>
          <w:t>https://etendering.ted.europa.eu/cft/cft-documents.html?cftId=13784</w:t>
        </w:r>
      </w:hyperlink>
      <w:r w:rsidR="00431347">
        <w:t xml:space="preserve"> </w:t>
      </w:r>
      <w:r w:rsidR="002A167F">
        <w:t xml:space="preserve"> </w:t>
      </w:r>
      <w:r w:rsidR="00A23461">
        <w:t xml:space="preserve"> </w:t>
      </w:r>
    </w:p>
    <w:p w:rsidR="009B1B9F" w:rsidRDefault="002A167F" w:rsidP="009B1B9F">
      <w:r>
        <w:t>Go to Tab: Document Library</w:t>
      </w:r>
    </w:p>
    <w:p w:rsidR="0067252B" w:rsidRDefault="0067252B">
      <w:bookmarkStart w:id="0" w:name="_GoBack"/>
      <w:bookmarkEnd w:id="0"/>
    </w:p>
    <w:sectPr w:rsidR="0067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1B9F"/>
    <w:rsid w:val="00270D4B"/>
    <w:rsid w:val="002A167F"/>
    <w:rsid w:val="00431347"/>
    <w:rsid w:val="0057396D"/>
    <w:rsid w:val="0067252B"/>
    <w:rsid w:val="008B7E52"/>
    <w:rsid w:val="009B1B9F"/>
    <w:rsid w:val="00A23461"/>
    <w:rsid w:val="00A67B50"/>
    <w:rsid w:val="00CB1E62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F650-3FA1-4FBD-A69F-4E67E8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1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MILJKO-AHMETSPAHIC Maja (EEAS-SARAJEVO)</cp:lastModifiedBy>
  <cp:revision>2</cp:revision>
  <dcterms:created xsi:type="dcterms:W3CDTF">2023-03-24T10:50:00Z</dcterms:created>
  <dcterms:modified xsi:type="dcterms:W3CDTF">2023-03-24T10:50:00Z</dcterms:modified>
</cp:coreProperties>
</file>